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226" w:rsidRDefault="00242226" w:rsidP="002422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S1-25</w:t>
      </w:r>
      <w:r w:rsidR="00E51E19">
        <w:rPr>
          <w:rFonts w:ascii="Arial" w:hAnsi="Arial" w:cs="Arial" w:hint="eastAsia"/>
          <w:b/>
          <w:sz w:val="24"/>
          <w:szCs w:val="24"/>
          <w:lang w:eastAsia="zh-CN"/>
        </w:rPr>
        <w:t>2187</w:t>
      </w:r>
      <w:bookmarkStart w:id="0" w:name="_GoBack"/>
      <w:bookmarkEnd w:id="0"/>
    </w:p>
    <w:p w:rsidR="00242226" w:rsidRPr="00306491" w:rsidRDefault="00242226" w:rsidP="00242226">
      <w:pPr>
        <w:pBdr>
          <w:bottom w:val="single" w:sz="4" w:space="1" w:color="auto"/>
        </w:pBdr>
        <w:tabs>
          <w:tab w:val="right" w:pos="9214"/>
        </w:tabs>
        <w:spacing w:after="0"/>
        <w:jc w:val="both"/>
        <w:rPr>
          <w:rFonts w:ascii="Arial" w:hAnsi="Arial" w:cs="Arial"/>
          <w:b/>
          <w:sz w:val="24"/>
          <w:szCs w:val="24"/>
          <w:lang w:eastAsia="zh-CN"/>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Pr>
          <w:rFonts w:ascii="Arial" w:hAnsi="Arial" w:cs="Arial" w:hint="eastAsia"/>
          <w:i/>
          <w:sz w:val="24"/>
          <w:szCs w:val="24"/>
          <w:lang w:eastAsia="zh-CN"/>
        </w:rPr>
        <w:t>xxxxxx</w:t>
      </w:r>
      <w:r>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Pr="00B459DA"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bookmarkStart w:id="1" w:name="OLE_LINK7"/>
      <w:bookmarkStart w:id="2" w:name="OLE_LINK8"/>
      <w:r w:rsidR="00B459DA">
        <w:rPr>
          <w:rFonts w:ascii="Arial" w:hAnsi="Arial" w:cs="Arial"/>
          <w:b/>
          <w:bCs/>
        </w:rPr>
        <w:t>Update</w:t>
      </w:r>
      <w:r w:rsidR="00B459DA">
        <w:rPr>
          <w:rFonts w:ascii="Arial" w:hAnsi="Arial" w:cs="Arial" w:hint="eastAsia"/>
          <w:b/>
          <w:bCs/>
          <w:lang w:eastAsia="zh-CN"/>
        </w:rPr>
        <w:t xml:space="preserve"> of </w:t>
      </w:r>
      <w:r w:rsidR="00B459DA" w:rsidRPr="00B459DA">
        <w:rPr>
          <w:rFonts w:ascii="Arial" w:hAnsi="Arial" w:cs="Arial"/>
          <w:b/>
          <w:bCs/>
          <w:lang w:eastAsia="zh-CN"/>
        </w:rPr>
        <w:t>8.8</w:t>
      </w:r>
      <w:r w:rsidR="00B459DA">
        <w:rPr>
          <w:rFonts w:ascii="Arial" w:hAnsi="Arial" w:cs="Arial" w:hint="eastAsia"/>
          <w:b/>
          <w:bCs/>
          <w:lang w:eastAsia="zh-CN"/>
        </w:rPr>
        <w:t xml:space="preserve"> </w:t>
      </w:r>
      <w:r w:rsidR="00B459DA" w:rsidRPr="00B459DA">
        <w:rPr>
          <w:rFonts w:ascii="Arial" w:hAnsi="Arial" w:cs="Arial"/>
          <w:b/>
          <w:bCs/>
          <w:lang w:eastAsia="zh-CN"/>
        </w:rPr>
        <w:t xml:space="preserve">Use case on </w:t>
      </w:r>
      <w:bookmarkStart w:id="3" w:name="OLE_LINK43"/>
      <w:bookmarkStart w:id="4" w:name="OLE_LINK44"/>
      <w:r w:rsidR="00B459DA" w:rsidRPr="00B459DA">
        <w:rPr>
          <w:rFonts w:ascii="Arial" w:hAnsi="Arial" w:cs="Arial"/>
          <w:b/>
          <w:bCs/>
          <w:lang w:eastAsia="zh-CN"/>
        </w:rPr>
        <w:t>low-altitude logistics supported by NTN</w:t>
      </w:r>
      <w:bookmarkEnd w:id="1"/>
      <w:bookmarkEnd w:id="2"/>
      <w:bookmarkEnd w:id="3"/>
      <w:bookmarkEnd w:id="4"/>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482AC6">
        <w:rPr>
          <w:rFonts w:ascii="Arial" w:hAnsi="Arial" w:cs="Arial" w:hint="eastAsia"/>
          <w:b/>
          <w:bCs/>
          <w:lang w:eastAsia="zh-CN"/>
        </w:rPr>
        <w:t>2</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F87A90">
        <w:rPr>
          <w:rFonts w:ascii="Arial" w:hAnsi="Arial" w:cs="Arial" w:hint="eastAsia"/>
          <w:b/>
          <w:bCs/>
          <w:lang w:eastAsia="zh-CN"/>
        </w:rPr>
        <w:t>5</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update </w:t>
      </w:r>
      <w:r w:rsidR="00BF5FA2">
        <w:rPr>
          <w:rFonts w:ascii="Arial" w:hAnsi="Arial" w:cs="Arial" w:hint="eastAsia"/>
          <w:i/>
          <w:sz w:val="22"/>
          <w:szCs w:val="22"/>
          <w:lang w:eastAsia="zh-CN"/>
        </w:rPr>
        <w:t xml:space="preserve">use case </w:t>
      </w:r>
      <w:r w:rsidR="004C4D52">
        <w:rPr>
          <w:rFonts w:ascii="Arial" w:hAnsi="Arial" w:cs="Arial" w:hint="eastAsia"/>
          <w:i/>
          <w:sz w:val="22"/>
          <w:szCs w:val="22"/>
          <w:lang w:eastAsia="zh-CN"/>
        </w:rPr>
        <w:t>on low-altitude logistics supported by NTN to solve the editor</w:t>
      </w:r>
      <w:r w:rsidR="004C4D52">
        <w:rPr>
          <w:rFonts w:ascii="Arial" w:hAnsi="Arial" w:cs="Arial"/>
          <w:i/>
          <w:sz w:val="22"/>
          <w:szCs w:val="22"/>
          <w:lang w:eastAsia="zh-CN"/>
        </w:rPr>
        <w:t>’</w:t>
      </w:r>
      <w:r w:rsidR="004C4D52">
        <w:rPr>
          <w:rFonts w:ascii="Arial" w:hAnsi="Arial" w:cs="Arial" w:hint="eastAsia"/>
          <w:i/>
          <w:sz w:val="22"/>
          <w:szCs w:val="22"/>
          <w:lang w:eastAsia="zh-CN"/>
        </w:rPr>
        <w:t>s note</w:t>
      </w:r>
      <w:r w:rsidR="00BF5FA2">
        <w:rPr>
          <w:rFonts w:ascii="Arial" w:hAnsi="Arial" w:cs="Arial" w:hint="eastAsia"/>
          <w:i/>
          <w:sz w:val="22"/>
          <w:szCs w:val="22"/>
          <w:lang w:eastAsia="zh-CN"/>
        </w:rPr>
        <w:t>.</w:t>
      </w:r>
    </w:p>
    <w:p w:rsidR="007D0F45" w:rsidRDefault="00E770BA">
      <w:pPr>
        <w:pStyle w:val="CRCoverPage"/>
        <w:rPr>
          <w:b/>
        </w:rPr>
      </w:pPr>
      <w:r>
        <w:rPr>
          <w:b/>
        </w:rPr>
        <w:t>1. Introduction</w:t>
      </w:r>
    </w:p>
    <w:p w:rsidR="00BF4762" w:rsidRDefault="006B6198" w:rsidP="00BF4762">
      <w:pPr>
        <w:pStyle w:val="CRCoverPage"/>
        <w:rPr>
          <w:rFonts w:ascii="Times New Roman" w:hAnsi="Times New Roman"/>
          <w:lang w:eastAsia="zh-CN"/>
        </w:rPr>
      </w:pPr>
      <w:r>
        <w:rPr>
          <w:rFonts w:ascii="Times New Roman" w:hAnsi="Times New Roman" w:hint="eastAsia"/>
          <w:lang w:eastAsia="zh-CN"/>
        </w:rPr>
        <w:t xml:space="preserve">In SA1 #109 meeting, the use case on </w:t>
      </w:r>
      <w:r w:rsidR="00DF509C" w:rsidRPr="00DF509C">
        <w:rPr>
          <w:rFonts w:ascii="Times New Roman" w:hAnsi="Times New Roman"/>
          <w:lang w:eastAsia="zh-CN"/>
        </w:rPr>
        <w:t>low-altitude logistics supported by NTN</w:t>
      </w:r>
      <w:r>
        <w:rPr>
          <w:rFonts w:ascii="Times New Roman" w:hAnsi="Times New Roman" w:hint="eastAsia"/>
          <w:lang w:eastAsia="zh-CN"/>
        </w:rPr>
        <w:t xml:space="preserve"> is captured in TR22.870</w:t>
      </w:r>
      <w:r w:rsidR="00E81A68">
        <w:rPr>
          <w:rFonts w:ascii="Times New Roman" w:hAnsi="Times New Roman" w:hint="eastAsia"/>
          <w:lang w:eastAsia="zh-CN"/>
        </w:rPr>
        <w:t xml:space="preserve"> clause 8.8</w:t>
      </w:r>
      <w:r w:rsidR="008B10DF">
        <w:rPr>
          <w:rFonts w:ascii="Times New Roman" w:hAnsi="Times New Roman" w:hint="eastAsia"/>
          <w:lang w:eastAsia="zh-CN"/>
        </w:rPr>
        <w:t xml:space="preserve">, and </w:t>
      </w:r>
      <w:proofErr w:type="gramStart"/>
      <w:r w:rsidR="008B10DF">
        <w:rPr>
          <w:rFonts w:ascii="Times New Roman" w:hAnsi="Times New Roman" w:hint="eastAsia"/>
          <w:lang w:eastAsia="zh-CN"/>
        </w:rPr>
        <w:t>the</w:t>
      </w:r>
      <w:proofErr w:type="gramEnd"/>
      <w:r w:rsidR="008B10DF">
        <w:rPr>
          <w:rFonts w:ascii="Times New Roman" w:hAnsi="Times New Roman" w:hint="eastAsia"/>
          <w:lang w:eastAsia="zh-CN"/>
        </w:rPr>
        <w:t xml:space="preserve"> requirements about support operator</w:t>
      </w:r>
      <w:r w:rsidR="008B10DF">
        <w:rPr>
          <w:rFonts w:ascii="Times New Roman" w:hAnsi="Times New Roman"/>
          <w:lang w:eastAsia="zh-CN"/>
        </w:rPr>
        <w:t>’</w:t>
      </w:r>
      <w:r w:rsidR="008B10DF">
        <w:rPr>
          <w:rFonts w:ascii="Times New Roman" w:hAnsi="Times New Roman" w:hint="eastAsia"/>
          <w:lang w:eastAsia="zh-CN"/>
        </w:rPr>
        <w:t xml:space="preserve">s management Service Hosting Environment is marked for </w:t>
      </w:r>
      <w:r w:rsidR="008B10DF">
        <w:rPr>
          <w:rFonts w:ascii="Times New Roman" w:hAnsi="Times New Roman"/>
          <w:lang w:eastAsia="zh-CN"/>
        </w:rPr>
        <w:t>future</w:t>
      </w:r>
      <w:r w:rsidR="008B10DF">
        <w:rPr>
          <w:rFonts w:ascii="Times New Roman" w:hAnsi="Times New Roman" w:hint="eastAsia"/>
          <w:lang w:eastAsia="zh-CN"/>
        </w:rPr>
        <w:t xml:space="preserve"> study.</w:t>
      </w:r>
      <w:r w:rsidR="00766CAA">
        <w:rPr>
          <w:rFonts w:ascii="Times New Roman" w:hAnsi="Times New Roman" w:hint="eastAsia"/>
          <w:lang w:eastAsia="zh-CN"/>
        </w:rPr>
        <w:t xml:space="preserve"> The contribution intends to solve the editor</w:t>
      </w:r>
      <w:r w:rsidR="00766CAA">
        <w:rPr>
          <w:rFonts w:ascii="Times New Roman" w:hAnsi="Times New Roman"/>
          <w:lang w:eastAsia="zh-CN"/>
        </w:rPr>
        <w:t>’</w:t>
      </w:r>
      <w:r w:rsidR="00766CAA">
        <w:rPr>
          <w:rFonts w:ascii="Times New Roman" w:hAnsi="Times New Roman" w:hint="eastAsia"/>
          <w:lang w:eastAsia="zh-CN"/>
        </w:rPr>
        <w:t xml:space="preserve">s note left for </w:t>
      </w:r>
      <w:r w:rsidR="00766CAA">
        <w:rPr>
          <w:rFonts w:ascii="Times New Roman" w:hAnsi="Times New Roman"/>
          <w:lang w:eastAsia="zh-CN"/>
        </w:rPr>
        <w:t>this</w:t>
      </w:r>
      <w:r w:rsidR="00766CAA">
        <w:rPr>
          <w:rFonts w:ascii="Times New Roman" w:hAnsi="Times New Roman" w:hint="eastAsia"/>
          <w:lang w:eastAsia="zh-CN"/>
        </w:rPr>
        <w:t xml:space="preserve"> requirement.</w:t>
      </w:r>
    </w:p>
    <w:p w:rsidR="007D0F45" w:rsidRDefault="00E770BA">
      <w:pPr>
        <w:pStyle w:val="CRCoverPage"/>
        <w:rPr>
          <w:b/>
          <w:lang w:val="en-US" w:eastAsia="zh-CN"/>
        </w:rPr>
      </w:pPr>
      <w:r>
        <w:rPr>
          <w:b/>
          <w:lang w:val="en-US"/>
        </w:rPr>
        <w:t>2. Reason for Change</w:t>
      </w:r>
    </w:p>
    <w:p w:rsidR="007B4FC0" w:rsidRDefault="00626B5F" w:rsidP="00793CA1">
      <w:pPr>
        <w:rPr>
          <w:lang w:val="en-US" w:eastAsia="zh-CN"/>
        </w:rPr>
      </w:pPr>
      <w:bookmarkStart w:id="5" w:name="OLE_LINK47"/>
      <w:bookmarkStart w:id="6" w:name="OLE_LINK48"/>
      <w:r>
        <w:rPr>
          <w:rFonts w:hint="eastAsia"/>
          <w:lang w:val="en-US" w:eastAsia="zh-CN"/>
        </w:rPr>
        <w:t>R</w:t>
      </w:r>
      <w:r w:rsidR="007B26B4">
        <w:rPr>
          <w:rFonts w:hint="eastAsia"/>
          <w:lang w:val="en-US" w:eastAsia="zh-CN"/>
        </w:rPr>
        <w:t>el-</w:t>
      </w:r>
      <w:r>
        <w:rPr>
          <w:rFonts w:hint="eastAsia"/>
          <w:lang w:val="en-US" w:eastAsia="zh-CN"/>
        </w:rPr>
        <w:t xml:space="preserve">18 has </w:t>
      </w:r>
      <w:r w:rsidR="00E5603D">
        <w:rPr>
          <w:rFonts w:hint="eastAsia"/>
          <w:lang w:val="en-US" w:eastAsia="zh-CN"/>
        </w:rPr>
        <w:t xml:space="preserve">already </w:t>
      </w:r>
      <w:r>
        <w:rPr>
          <w:rFonts w:hint="eastAsia"/>
          <w:lang w:val="en-US" w:eastAsia="zh-CN"/>
        </w:rPr>
        <w:t xml:space="preserve">supported edge server on board GEO satellite </w:t>
      </w:r>
      <w:r w:rsidR="00D6043C">
        <w:rPr>
          <w:rFonts w:hint="eastAsia"/>
          <w:lang w:val="en-US" w:eastAsia="zh-CN"/>
        </w:rPr>
        <w:t xml:space="preserve">in 5G system </w:t>
      </w:r>
      <w:r>
        <w:rPr>
          <w:rFonts w:hint="eastAsia"/>
          <w:lang w:val="en-US" w:eastAsia="zh-CN"/>
        </w:rPr>
        <w:t>when standardize</w:t>
      </w:r>
      <w:r w:rsidR="007B26B4">
        <w:rPr>
          <w:rFonts w:hint="eastAsia"/>
          <w:lang w:val="en-US" w:eastAsia="zh-CN"/>
        </w:rPr>
        <w:t>d</w:t>
      </w:r>
      <w:r>
        <w:rPr>
          <w:rFonts w:hint="eastAsia"/>
          <w:lang w:val="en-US" w:eastAsia="zh-CN"/>
        </w:rPr>
        <w:t xml:space="preserve"> the feature of satellite backhaul</w:t>
      </w:r>
      <w:r w:rsidR="00793CA1">
        <w:rPr>
          <w:rFonts w:hint="eastAsia"/>
          <w:lang w:val="en-US" w:eastAsia="zh-CN"/>
        </w:rPr>
        <w:t>.</w:t>
      </w:r>
      <w:r w:rsidR="007B26B4">
        <w:rPr>
          <w:rFonts w:hint="eastAsia"/>
          <w:lang w:val="en-US" w:eastAsia="zh-CN"/>
        </w:rPr>
        <w:t xml:space="preserve"> </w:t>
      </w:r>
      <w:r w:rsidR="007B26B4">
        <w:rPr>
          <w:lang w:val="en-US" w:eastAsia="zh-CN"/>
        </w:rPr>
        <w:t>D</w:t>
      </w:r>
      <w:r w:rsidR="007B26B4">
        <w:rPr>
          <w:rFonts w:hint="eastAsia"/>
          <w:lang w:val="en-US" w:eastAsia="zh-CN"/>
        </w:rPr>
        <w:t xml:space="preserve">uring the study of Rel-20 FS_5GSAT_Ph4, </w:t>
      </w:r>
      <w:r w:rsidR="000E728D">
        <w:rPr>
          <w:rFonts w:hint="eastAsia"/>
          <w:lang w:val="en-US" w:eastAsia="zh-CN"/>
        </w:rPr>
        <w:t xml:space="preserve">the use case about providing </w:t>
      </w:r>
      <w:r w:rsidR="00814E97">
        <w:rPr>
          <w:rFonts w:eastAsia="宋体" w:hint="eastAsia"/>
          <w:lang w:val="en-US" w:eastAsia="zh-CN"/>
        </w:rPr>
        <w:t>S</w:t>
      </w:r>
      <w:r w:rsidR="000E728D">
        <w:rPr>
          <w:rFonts w:eastAsia="宋体" w:hint="eastAsia"/>
          <w:lang w:val="en-US" w:eastAsia="zh-CN"/>
        </w:rPr>
        <w:t xml:space="preserve">ervice Hosting Environment </w:t>
      </w:r>
      <w:r w:rsidR="00814E97">
        <w:rPr>
          <w:rFonts w:eastAsia="宋体" w:hint="eastAsia"/>
          <w:lang w:val="en-US" w:eastAsia="zh-CN"/>
        </w:rPr>
        <w:t>on multi-orbit satellites</w:t>
      </w:r>
      <w:r w:rsidR="000E728D" w:rsidRPr="000E728D">
        <w:rPr>
          <w:lang w:val="en-US" w:eastAsia="zh-CN"/>
        </w:rPr>
        <w:t xml:space="preserve"> </w:t>
      </w:r>
      <w:r w:rsidR="000E728D">
        <w:rPr>
          <w:rFonts w:hint="eastAsia"/>
          <w:lang w:val="en-US" w:eastAsia="zh-CN"/>
        </w:rPr>
        <w:t xml:space="preserve">for </w:t>
      </w:r>
      <w:r w:rsidR="000E728D" w:rsidRPr="00814E97">
        <w:rPr>
          <w:lang w:val="en-US" w:eastAsia="zh-CN"/>
        </w:rPr>
        <w:t xml:space="preserve">different services </w:t>
      </w:r>
      <w:r w:rsidR="000E728D">
        <w:rPr>
          <w:rFonts w:hint="eastAsia"/>
          <w:lang w:val="en-US" w:eastAsia="zh-CN"/>
        </w:rPr>
        <w:t>was disc</w:t>
      </w:r>
      <w:r w:rsidR="00EF609D">
        <w:rPr>
          <w:rFonts w:hint="eastAsia"/>
          <w:lang w:val="en-US" w:eastAsia="zh-CN"/>
        </w:rPr>
        <w:t xml:space="preserve">ussed and </w:t>
      </w:r>
      <w:r w:rsidR="00796972">
        <w:rPr>
          <w:rFonts w:hint="eastAsia"/>
          <w:lang w:val="en-US" w:eastAsia="zh-CN"/>
        </w:rPr>
        <w:t>included</w:t>
      </w:r>
      <w:r w:rsidR="00EF609D">
        <w:rPr>
          <w:rFonts w:hint="eastAsia"/>
          <w:lang w:val="en-US" w:eastAsia="zh-CN"/>
        </w:rPr>
        <w:t xml:space="preserve"> in TR 22.887 but has not yet driven the stage2 discussion. </w:t>
      </w:r>
      <w:bookmarkStart w:id="7" w:name="OLE_LINK49"/>
      <w:bookmarkEnd w:id="5"/>
      <w:bookmarkEnd w:id="6"/>
      <w:r w:rsidR="00EF609D">
        <w:rPr>
          <w:rFonts w:hint="eastAsia"/>
          <w:lang w:val="en-US" w:eastAsia="zh-CN"/>
        </w:rPr>
        <w:t>6G system</w:t>
      </w:r>
      <w:r w:rsidR="006104E1">
        <w:rPr>
          <w:rFonts w:hint="eastAsia"/>
          <w:lang w:val="en-US" w:eastAsia="zh-CN"/>
        </w:rPr>
        <w:t xml:space="preserve"> is expected to go further in the coordination of computing and communication</w:t>
      </w:r>
      <w:r w:rsidR="00796972">
        <w:rPr>
          <w:rFonts w:hint="eastAsia"/>
          <w:lang w:val="en-US" w:eastAsia="zh-CN"/>
        </w:rPr>
        <w:t xml:space="preserve"> for deterministic user </w:t>
      </w:r>
      <w:r w:rsidR="00796972">
        <w:rPr>
          <w:lang w:val="en-US" w:eastAsia="zh-CN"/>
        </w:rPr>
        <w:t>experience</w:t>
      </w:r>
      <w:r w:rsidR="00796972">
        <w:rPr>
          <w:rFonts w:hint="eastAsia"/>
          <w:lang w:val="en-US" w:eastAsia="zh-CN"/>
        </w:rPr>
        <w:t xml:space="preserve"> (e.g. latency)</w:t>
      </w:r>
      <w:r w:rsidR="000E166B">
        <w:rPr>
          <w:rFonts w:hint="eastAsia"/>
          <w:lang w:val="en-US" w:eastAsia="zh-CN"/>
        </w:rPr>
        <w:t xml:space="preserve">, so </w:t>
      </w:r>
      <w:r w:rsidR="006104E1">
        <w:rPr>
          <w:rFonts w:hint="eastAsia"/>
          <w:lang w:val="en-US" w:eastAsia="zh-CN"/>
        </w:rPr>
        <w:t>the impact to satellite access rele</w:t>
      </w:r>
      <w:r w:rsidR="000E166B">
        <w:rPr>
          <w:rFonts w:hint="eastAsia"/>
          <w:lang w:val="en-US" w:eastAsia="zh-CN"/>
        </w:rPr>
        <w:t xml:space="preserve">vant services </w:t>
      </w:r>
      <w:r w:rsidR="006104E1">
        <w:rPr>
          <w:rFonts w:hint="eastAsia"/>
          <w:lang w:val="en-US" w:eastAsia="zh-CN"/>
        </w:rPr>
        <w:t xml:space="preserve">need to be </w:t>
      </w:r>
      <w:r w:rsidR="000E166B">
        <w:rPr>
          <w:rFonts w:hint="eastAsia"/>
          <w:lang w:val="en-US" w:eastAsia="zh-CN"/>
        </w:rPr>
        <w:t xml:space="preserve">analyzed </w:t>
      </w:r>
      <w:r w:rsidR="006104E1">
        <w:rPr>
          <w:rFonts w:hint="eastAsia"/>
          <w:lang w:val="en-US" w:eastAsia="zh-CN"/>
        </w:rPr>
        <w:t xml:space="preserve">and </w:t>
      </w:r>
      <w:r w:rsidR="000E166B">
        <w:rPr>
          <w:rFonts w:hint="eastAsia"/>
          <w:lang w:val="en-US" w:eastAsia="zh-CN"/>
        </w:rPr>
        <w:t xml:space="preserve">to identify whether any potential </w:t>
      </w:r>
      <w:r w:rsidR="006104E1">
        <w:rPr>
          <w:rFonts w:hint="eastAsia"/>
          <w:lang w:val="en-US" w:eastAsia="zh-CN"/>
        </w:rPr>
        <w:t xml:space="preserve">service requirements. </w:t>
      </w:r>
      <w:bookmarkEnd w:id="7"/>
    </w:p>
    <w:p w:rsidR="00793CA1" w:rsidRPr="00814E97" w:rsidRDefault="007B4FC0" w:rsidP="00793CA1">
      <w:r>
        <w:rPr>
          <w:rFonts w:hint="eastAsia"/>
          <w:lang w:val="en-US" w:eastAsia="zh-CN"/>
        </w:rPr>
        <w:t>PR1 is reworded to reflect the above consideration. The description</w:t>
      </w:r>
      <w:r w:rsidR="00071B3B">
        <w:rPr>
          <w:rFonts w:hint="eastAsia"/>
          <w:lang w:val="en-US" w:eastAsia="zh-CN"/>
        </w:rPr>
        <w:t>, gap analysis</w:t>
      </w:r>
      <w:r>
        <w:rPr>
          <w:rFonts w:hint="eastAsia"/>
          <w:lang w:val="en-US" w:eastAsia="zh-CN"/>
        </w:rPr>
        <w:t xml:space="preserve"> is also </w:t>
      </w:r>
      <w:r w:rsidR="00071B3B">
        <w:rPr>
          <w:rFonts w:hint="eastAsia"/>
          <w:lang w:val="en-US" w:eastAsia="zh-CN"/>
        </w:rPr>
        <w:t xml:space="preserve">added </w:t>
      </w:r>
      <w:r>
        <w:rPr>
          <w:rFonts w:hint="eastAsia"/>
          <w:lang w:val="en-US" w:eastAsia="zh-CN"/>
        </w:rPr>
        <w:t>to align.</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482AC6">
        <w:rPr>
          <w:rFonts w:hint="eastAsia"/>
          <w:lang w:val="en-US" w:eastAsia="zh-CN"/>
        </w:rPr>
        <w:t>2</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1325F6" w:rsidRDefault="001325F6" w:rsidP="001325F6">
      <w:pPr>
        <w:pStyle w:val="2"/>
        <w:rPr>
          <w:lang w:eastAsia="zh-CN"/>
        </w:rPr>
      </w:pPr>
      <w:bookmarkStart w:id="8" w:name="_Toc193810539"/>
      <w:r>
        <w:rPr>
          <w:lang w:eastAsia="zh-CN"/>
        </w:rPr>
        <w:t>8.8</w:t>
      </w:r>
      <w:r>
        <w:rPr>
          <w:lang w:eastAsia="zh-CN"/>
        </w:rPr>
        <w:tab/>
        <w:t>Use case on low-altitude logistics supported by NTN</w:t>
      </w:r>
      <w:bookmarkEnd w:id="8"/>
    </w:p>
    <w:p w:rsidR="001325F6" w:rsidRDefault="001325F6" w:rsidP="001325F6">
      <w:pPr>
        <w:pStyle w:val="3"/>
        <w:rPr>
          <w:lang w:eastAsia="zh-CN"/>
        </w:rPr>
      </w:pPr>
      <w:bookmarkStart w:id="9" w:name="_Toc193810540"/>
      <w:r>
        <w:rPr>
          <w:lang w:eastAsia="zh-CN"/>
        </w:rPr>
        <w:t>8.8.1</w:t>
      </w:r>
      <w:r>
        <w:rPr>
          <w:lang w:eastAsia="zh-CN"/>
        </w:rPr>
        <w:tab/>
        <w:t>Description</w:t>
      </w:r>
      <w:bookmarkEnd w:id="9"/>
    </w:p>
    <w:p w:rsidR="001325F6" w:rsidRDefault="001325F6" w:rsidP="001325F6">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unmanned aerial vehicles (UAVs) and other low-altitude aircraft, the low-altitude logistics can overcome limitations posed by terrain and other factors to swiftly deliver the medicine, food, and emergency supplies to the residents live in such remote region, which exhibits its tremendous potential and advantages. </w:t>
      </w:r>
    </w:p>
    <w:p w:rsidR="001325F6" w:rsidRDefault="001325F6" w:rsidP="001325F6">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rsidR="001325F6" w:rsidRDefault="001325F6" w:rsidP="001325F6">
      <w:pPr>
        <w:pStyle w:val="B1"/>
        <w:numPr>
          <w:ilvl w:val="0"/>
          <w:numId w:val="19"/>
        </w:numPr>
        <w:overflowPunct w:val="0"/>
        <w:autoSpaceDE w:val="0"/>
        <w:autoSpaceDN w:val="0"/>
        <w:adjustRightInd w:val="0"/>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rsidR="001325F6" w:rsidRDefault="001325F6" w:rsidP="001325F6">
      <w:pPr>
        <w:pStyle w:val="B1"/>
        <w:numPr>
          <w:ilvl w:val="0"/>
          <w:numId w:val="19"/>
        </w:numPr>
        <w:overflowPunct w:val="0"/>
        <w:autoSpaceDE w:val="0"/>
        <w:autoSpaceDN w:val="0"/>
        <w:adjustRightInd w:val="0"/>
        <w:rPr>
          <w:lang w:eastAsia="zh-CN"/>
        </w:rPr>
      </w:pPr>
      <w:r>
        <w:rPr>
          <w:lang w:eastAsia="zh-CN"/>
        </w:rPr>
        <w:lastRenderedPageBreak/>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rsidR="001325F6" w:rsidRDefault="001325F6" w:rsidP="001325F6">
      <w:pPr>
        <w:pStyle w:val="B1"/>
        <w:numPr>
          <w:ilvl w:val="0"/>
          <w:numId w:val="19"/>
        </w:numPr>
        <w:overflowPunct w:val="0"/>
        <w:autoSpaceDE w:val="0"/>
        <w:autoSpaceDN w:val="0"/>
        <w:adjustRightInd w:val="0"/>
        <w:rPr>
          <w:lang w:eastAsia="zh-CN"/>
        </w:rPr>
      </w:pPr>
      <w:r>
        <w:rPr>
          <w:lang w:eastAsia="zh-CN"/>
        </w:rPr>
        <w:t>The coverage height of ground base stations is limited.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rsidR="001325F6" w:rsidRDefault="001325F6" w:rsidP="001325F6">
      <w:pPr>
        <w:rPr>
          <w:lang w:eastAsia="zh-CN"/>
        </w:rPr>
      </w:pPr>
      <w:r>
        <w:rPr>
          <w:lang w:eastAsia="zh-CN"/>
        </w:rPr>
        <w:t xml:space="preserve">To address these challenges, the low-altitude economy need reliance on Non-Terrestrial Networks (NTNs), such as Low Earth Orbit (LEO) satellite networks, High-Altitude Platform Stations (HAPS), and other space-based or non-conventional communication infrastructures. NTN can offer broader and reliable coverage, accommodate high-dynamics flight scenarios, and provide enhanced security and regulatory capabilities. </w:t>
      </w:r>
    </w:p>
    <w:p w:rsidR="00723709" w:rsidRDefault="001325F6" w:rsidP="00613804">
      <w:pPr>
        <w:jc w:val="both"/>
        <w:rPr>
          <w:ins w:id="10" w:author="Qing Wan" w:date="2025-04-29T14:08:00Z"/>
          <w:rFonts w:eastAsia="宋体"/>
          <w:lang w:val="en-US" w:eastAsia="zh-CN"/>
        </w:rPr>
      </w:pPr>
      <w:bookmarkStart w:id="11" w:name="OLE_LINK27"/>
      <w:r>
        <w:rPr>
          <w:lang w:eastAsia="zh-CN"/>
        </w:rPr>
        <w:t xml:space="preserve">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1, some UAVs flight over the area 1 are affected by the heavy rain, while the UAVs flights over the area 2 are affected by the dense fog. </w:t>
      </w:r>
      <w:ins w:id="12" w:author="Qing Wan" w:date="2025-04-29T14:11:00Z">
        <w:r w:rsidR="00C1581F">
          <w:rPr>
            <w:rFonts w:eastAsia="宋体" w:hint="eastAsia"/>
            <w:lang w:val="en-US" w:eastAsia="zh-CN"/>
          </w:rPr>
          <w:t xml:space="preserve">Usually, </w:t>
        </w:r>
      </w:ins>
      <w:ins w:id="13" w:author="Qing Wan" w:date="2025-04-29T14:16:00Z">
        <w:r w:rsidR="00CA6137">
          <w:rPr>
            <w:rFonts w:eastAsia="宋体" w:hint="eastAsia"/>
            <w:lang w:val="en-US" w:eastAsia="zh-CN"/>
          </w:rPr>
          <w:t>UAVs can</w:t>
        </w:r>
      </w:ins>
      <w:ins w:id="14" w:author="Qing Wan" w:date="2025-04-29T14:11:00Z">
        <w:r w:rsidR="00C1581F">
          <w:rPr>
            <w:rFonts w:eastAsia="宋体" w:hint="eastAsia"/>
            <w:lang w:val="en-US" w:eastAsia="zh-CN"/>
          </w:rPr>
          <w:t xml:space="preserve"> </w:t>
        </w:r>
      </w:ins>
      <w:ins w:id="15" w:author="Qing Wan" w:date="2025-04-29T16:03:00Z">
        <w:r w:rsidR="000073CE">
          <w:rPr>
            <w:rFonts w:eastAsia="宋体" w:hint="eastAsia"/>
            <w:lang w:val="en-US" w:eastAsia="zh-CN"/>
          </w:rPr>
          <w:t xml:space="preserve">be </w:t>
        </w:r>
        <w:r w:rsidR="000073CE">
          <w:rPr>
            <w:rFonts w:eastAsia="宋体"/>
            <w:lang w:val="en-US" w:eastAsia="zh-CN"/>
          </w:rPr>
          <w:t>equipped</w:t>
        </w:r>
        <w:r w:rsidR="000073CE">
          <w:rPr>
            <w:rFonts w:eastAsia="宋体" w:hint="eastAsia"/>
            <w:lang w:val="en-US" w:eastAsia="zh-CN"/>
          </w:rPr>
          <w:t xml:space="preserve"> with ca</w:t>
        </w:r>
        <w:r w:rsidR="00C759B9">
          <w:rPr>
            <w:rFonts w:eastAsia="宋体" w:hint="eastAsia"/>
            <w:lang w:val="en-US" w:eastAsia="zh-CN"/>
          </w:rPr>
          <w:t xml:space="preserve">mera and sensors to </w:t>
        </w:r>
      </w:ins>
      <w:ins w:id="16" w:author="Qing Wan" w:date="2025-04-30T11:31:00Z">
        <w:r w:rsidR="009453A5">
          <w:rPr>
            <w:rFonts w:eastAsia="宋体" w:hint="eastAsia"/>
            <w:lang w:val="en-US" w:eastAsia="zh-CN"/>
          </w:rPr>
          <w:t>monitor</w:t>
        </w:r>
      </w:ins>
      <w:ins w:id="17" w:author="Qing Wan" w:date="2025-04-29T16:03:00Z">
        <w:r w:rsidR="000073CE">
          <w:rPr>
            <w:rFonts w:eastAsia="宋体" w:hint="eastAsia"/>
            <w:lang w:val="en-US" w:eastAsia="zh-CN"/>
          </w:rPr>
          <w:t xml:space="preserve"> the </w:t>
        </w:r>
      </w:ins>
      <w:ins w:id="18" w:author="Qing Wan" w:date="2025-04-30T11:30:00Z">
        <w:r w:rsidR="00A51E48">
          <w:rPr>
            <w:rFonts w:eastAsia="宋体" w:hint="eastAsia"/>
            <w:lang w:val="en-US" w:eastAsia="zh-CN"/>
          </w:rPr>
          <w:t>visi</w:t>
        </w:r>
      </w:ins>
      <w:ins w:id="19" w:author="Qing Wan" w:date="2025-04-30T11:31:00Z">
        <w:r w:rsidR="00A51E48">
          <w:rPr>
            <w:rFonts w:eastAsia="宋体" w:hint="eastAsia"/>
            <w:lang w:val="en-US" w:eastAsia="zh-CN"/>
          </w:rPr>
          <w:t xml:space="preserve">ble </w:t>
        </w:r>
        <w:r w:rsidR="007319C6">
          <w:rPr>
            <w:rFonts w:eastAsia="宋体" w:hint="eastAsia"/>
            <w:lang w:val="en-US" w:eastAsia="zh-CN"/>
          </w:rPr>
          <w:t>environment</w:t>
        </w:r>
      </w:ins>
      <w:ins w:id="20" w:author="Qing Wan" w:date="2025-04-29T16:03:00Z">
        <w:r w:rsidR="000073CE">
          <w:rPr>
            <w:rFonts w:eastAsia="宋体" w:hint="eastAsia"/>
            <w:lang w:val="en-US" w:eastAsia="zh-CN"/>
          </w:rPr>
          <w:t xml:space="preserve"> and </w:t>
        </w:r>
      </w:ins>
      <w:ins w:id="21" w:author="Qing Wan" w:date="2025-04-29T14:11:00Z">
        <w:r w:rsidR="00C1581F">
          <w:rPr>
            <w:rFonts w:eastAsia="宋体" w:hint="eastAsia"/>
            <w:lang w:val="en-US" w:eastAsia="zh-CN"/>
          </w:rPr>
          <w:t xml:space="preserve">process </w:t>
        </w:r>
      </w:ins>
      <w:ins w:id="22" w:author="Qing Wan" w:date="2025-04-29T14:12:00Z">
        <w:r w:rsidR="00C1581F">
          <w:rPr>
            <w:rFonts w:eastAsia="宋体" w:hint="eastAsia"/>
            <w:lang w:val="en-US" w:eastAsia="zh-CN"/>
          </w:rPr>
          <w:t>the</w:t>
        </w:r>
      </w:ins>
      <w:ins w:id="23" w:author="Qing Wan" w:date="2025-04-29T14:15:00Z">
        <w:r w:rsidR="00731DB0">
          <w:rPr>
            <w:rFonts w:eastAsia="宋体" w:hint="eastAsia"/>
            <w:lang w:val="en-US" w:eastAsia="zh-CN"/>
          </w:rPr>
          <w:t xml:space="preserve"> </w:t>
        </w:r>
      </w:ins>
      <w:ins w:id="24" w:author="Qing Wan" w:date="2025-04-29T14:16:00Z">
        <w:r w:rsidR="00CA6137">
          <w:rPr>
            <w:rFonts w:eastAsia="宋体" w:hint="eastAsia"/>
            <w:lang w:val="en-US" w:eastAsia="zh-CN"/>
          </w:rPr>
          <w:t xml:space="preserve">collected </w:t>
        </w:r>
      </w:ins>
      <w:ins w:id="25" w:author="Qing Wan" w:date="2025-04-29T14:12:00Z">
        <w:r w:rsidR="00C1581F">
          <w:rPr>
            <w:rFonts w:eastAsia="宋体" w:hint="eastAsia"/>
            <w:lang w:val="en-US" w:eastAsia="zh-CN"/>
          </w:rPr>
          <w:t xml:space="preserve">sensor data locally or </w:t>
        </w:r>
      </w:ins>
      <w:ins w:id="26" w:author="Qing Wan" w:date="2025-04-29T14:13:00Z">
        <w:r w:rsidR="00C1581F">
          <w:rPr>
            <w:rFonts w:eastAsia="宋体" w:hint="eastAsia"/>
            <w:lang w:val="en-US" w:eastAsia="zh-CN"/>
          </w:rPr>
          <w:t xml:space="preserve">transmit </w:t>
        </w:r>
      </w:ins>
      <w:ins w:id="27" w:author="Qing Wan" w:date="2025-04-29T14:17:00Z">
        <w:r w:rsidR="00CA6137">
          <w:rPr>
            <w:rFonts w:eastAsia="宋体" w:hint="eastAsia"/>
            <w:lang w:val="en-US" w:eastAsia="zh-CN"/>
          </w:rPr>
          <w:t xml:space="preserve">them </w:t>
        </w:r>
      </w:ins>
      <w:ins w:id="28" w:author="Qing Wan" w:date="2025-04-29T14:14:00Z">
        <w:r w:rsidR="00C1581F">
          <w:rPr>
            <w:rFonts w:eastAsia="宋体" w:hint="eastAsia"/>
            <w:lang w:val="en-US" w:eastAsia="zh-CN"/>
          </w:rPr>
          <w:t>back to</w:t>
        </w:r>
      </w:ins>
      <w:ins w:id="29" w:author="Qing Wan" w:date="2025-04-29T14:13:00Z">
        <w:r w:rsidR="00C1581F">
          <w:rPr>
            <w:rFonts w:eastAsia="宋体" w:hint="eastAsia"/>
            <w:lang w:val="en-US" w:eastAsia="zh-CN"/>
          </w:rPr>
          <w:t xml:space="preserve"> the a</w:t>
        </w:r>
      </w:ins>
      <w:ins w:id="30" w:author="Qing Wan" w:date="2025-04-29T14:11:00Z">
        <w:r w:rsidR="00C1581F">
          <w:rPr>
            <w:rFonts w:eastAsia="宋体" w:hint="eastAsia"/>
            <w:lang w:val="en-US" w:eastAsia="zh-CN"/>
          </w:rPr>
          <w:t xml:space="preserve">pplication server on the ground </w:t>
        </w:r>
      </w:ins>
      <w:ins w:id="31" w:author="Qing Wan" w:date="2025-04-29T14:13:00Z">
        <w:r w:rsidR="00CA6137">
          <w:rPr>
            <w:rFonts w:eastAsia="宋体" w:hint="eastAsia"/>
            <w:lang w:val="en-US" w:eastAsia="zh-CN"/>
          </w:rPr>
          <w:t>for</w:t>
        </w:r>
      </w:ins>
      <w:ins w:id="32" w:author="Qing Wan" w:date="2025-04-29T14:17:00Z">
        <w:r w:rsidR="00CA6137">
          <w:rPr>
            <w:rFonts w:eastAsia="宋体" w:hint="eastAsia"/>
            <w:lang w:val="en-US" w:eastAsia="zh-CN"/>
          </w:rPr>
          <w:t xml:space="preserve"> </w:t>
        </w:r>
      </w:ins>
      <w:ins w:id="33" w:author="Qing Wan" w:date="2025-04-30T11:41:00Z">
        <w:r w:rsidR="003B2BAC">
          <w:rPr>
            <w:rFonts w:eastAsia="宋体"/>
            <w:lang w:val="en-US" w:eastAsia="zh-CN"/>
          </w:rPr>
          <w:t>collaborative</w:t>
        </w:r>
        <w:r w:rsidR="003B2BAC">
          <w:rPr>
            <w:rFonts w:eastAsia="宋体" w:hint="eastAsia"/>
            <w:lang w:val="en-US" w:eastAsia="zh-CN"/>
          </w:rPr>
          <w:t xml:space="preserve"> </w:t>
        </w:r>
      </w:ins>
      <w:ins w:id="34" w:author="Qing Wan" w:date="2025-04-29T14:11:00Z">
        <w:r w:rsidR="00C1581F">
          <w:rPr>
            <w:rFonts w:eastAsia="宋体" w:hint="eastAsia"/>
            <w:lang w:val="en-US" w:eastAsia="zh-CN"/>
          </w:rPr>
          <w:t>proce</w:t>
        </w:r>
      </w:ins>
      <w:ins w:id="35" w:author="Qing Wan" w:date="2025-04-29T14:14:00Z">
        <w:r w:rsidR="00C1581F">
          <w:rPr>
            <w:rFonts w:eastAsia="宋体" w:hint="eastAsia"/>
            <w:lang w:val="en-US" w:eastAsia="zh-CN"/>
          </w:rPr>
          <w:t>ssing</w:t>
        </w:r>
      </w:ins>
      <w:ins w:id="36" w:author="Qing Wan" w:date="2025-04-29T14:17:00Z">
        <w:r w:rsidR="00CA6137">
          <w:rPr>
            <w:rFonts w:eastAsia="宋体" w:hint="eastAsia"/>
            <w:lang w:val="en-US" w:eastAsia="zh-CN"/>
          </w:rPr>
          <w:t xml:space="preserve"> </w:t>
        </w:r>
      </w:ins>
      <w:ins w:id="37" w:author="Qing Wan" w:date="2025-04-30T11:30:00Z">
        <w:r w:rsidR="005E1D30">
          <w:rPr>
            <w:rFonts w:eastAsia="宋体" w:hint="eastAsia"/>
            <w:lang w:val="en-US" w:eastAsia="zh-CN"/>
          </w:rPr>
          <w:t xml:space="preserve">with the </w:t>
        </w:r>
      </w:ins>
      <w:ins w:id="38" w:author="Qing Wan" w:date="2025-04-30T11:42:00Z">
        <w:r w:rsidR="003B2BAC">
          <w:rPr>
            <w:rFonts w:eastAsia="宋体" w:hint="eastAsia"/>
            <w:lang w:val="en-US" w:eastAsia="zh-CN"/>
          </w:rPr>
          <w:t xml:space="preserve">data from other UAVs, and/or assisted </w:t>
        </w:r>
      </w:ins>
      <w:ins w:id="39" w:author="Qing Wan" w:date="2025-04-29T14:18:00Z">
        <w:r w:rsidR="00D37833">
          <w:rPr>
            <w:rFonts w:eastAsia="宋体" w:hint="eastAsia"/>
            <w:lang w:val="en-US" w:eastAsia="zh-CN"/>
          </w:rPr>
          <w:t>i</w:t>
        </w:r>
      </w:ins>
      <w:ins w:id="40" w:author="Qing Wan" w:date="2025-04-29T14:14:00Z">
        <w:r w:rsidR="00C1581F">
          <w:rPr>
            <w:rFonts w:eastAsia="宋体" w:hint="eastAsia"/>
            <w:lang w:val="en-US" w:eastAsia="zh-CN"/>
          </w:rPr>
          <w:t>nformation</w:t>
        </w:r>
      </w:ins>
      <w:ins w:id="41" w:author="Qing Wan" w:date="2025-04-30T11:42:00Z">
        <w:r w:rsidR="003B2BAC">
          <w:rPr>
            <w:rFonts w:eastAsia="宋体" w:hint="eastAsia"/>
            <w:lang w:val="en-US" w:eastAsia="zh-CN"/>
          </w:rPr>
          <w:t xml:space="preserve"> </w:t>
        </w:r>
      </w:ins>
      <w:ins w:id="42" w:author="Qing Wan" w:date="2025-04-30T11:43:00Z">
        <w:r w:rsidR="003B2BAC">
          <w:rPr>
            <w:rFonts w:eastAsia="宋体"/>
            <w:lang w:val="en-US" w:eastAsia="zh-CN"/>
          </w:rPr>
          <w:t>about</w:t>
        </w:r>
        <w:r w:rsidR="003B2BAC">
          <w:rPr>
            <w:rFonts w:eastAsia="宋体" w:hint="eastAsia"/>
            <w:lang w:val="en-US" w:eastAsia="zh-CN"/>
          </w:rPr>
          <w:t xml:space="preserve"> the flight paths</w:t>
        </w:r>
      </w:ins>
      <w:ins w:id="43" w:author="Qing Wan" w:date="2025-04-29T14:14:00Z">
        <w:r w:rsidR="00C1581F">
          <w:rPr>
            <w:rFonts w:eastAsia="宋体" w:hint="eastAsia"/>
            <w:lang w:val="en-US" w:eastAsia="zh-CN"/>
          </w:rPr>
          <w:t xml:space="preserve"> </w:t>
        </w:r>
      </w:ins>
      <w:ins w:id="44" w:author="Qing Wan" w:date="2025-04-29T15:48:00Z">
        <w:r w:rsidR="00983C47">
          <w:rPr>
            <w:rFonts w:eastAsia="宋体" w:hint="eastAsia"/>
            <w:lang w:val="en-US" w:eastAsia="zh-CN"/>
          </w:rPr>
          <w:t xml:space="preserve">from </w:t>
        </w:r>
      </w:ins>
      <w:ins w:id="45" w:author="Qing Wan" w:date="2025-04-29T16:05:00Z">
        <w:r w:rsidR="00B97F13">
          <w:rPr>
            <w:rFonts w:eastAsia="宋体" w:hint="eastAsia"/>
            <w:lang w:val="en-US" w:eastAsia="zh-CN"/>
          </w:rPr>
          <w:t>3</w:t>
        </w:r>
        <w:r w:rsidR="00B97F13" w:rsidRPr="00B97F13">
          <w:rPr>
            <w:rFonts w:eastAsia="宋体" w:hint="eastAsia"/>
            <w:vertAlign w:val="superscript"/>
            <w:lang w:val="en-US" w:eastAsia="zh-CN"/>
          </w:rPr>
          <w:t>rd</w:t>
        </w:r>
        <w:r w:rsidR="00B97F13">
          <w:rPr>
            <w:rFonts w:eastAsia="宋体" w:hint="eastAsia"/>
            <w:lang w:val="en-US" w:eastAsia="zh-CN"/>
          </w:rPr>
          <w:t xml:space="preserve"> party</w:t>
        </w:r>
      </w:ins>
      <w:ins w:id="46" w:author="Qing Wan" w:date="2025-04-29T16:04:00Z">
        <w:r w:rsidR="00443E3C">
          <w:rPr>
            <w:rFonts w:eastAsia="宋体" w:hint="eastAsia"/>
            <w:lang w:val="en-US" w:eastAsia="zh-CN"/>
          </w:rPr>
          <w:t xml:space="preserve"> </w:t>
        </w:r>
      </w:ins>
      <w:bookmarkStart w:id="47" w:name="OLE_LINK23"/>
      <w:bookmarkStart w:id="48" w:name="OLE_LINK24"/>
      <w:ins w:id="49" w:author="Qing Wan" w:date="2025-04-30T11:43:00Z">
        <w:r w:rsidR="003B2BAC">
          <w:rPr>
            <w:rFonts w:eastAsia="宋体" w:hint="eastAsia"/>
            <w:lang w:val="en-US" w:eastAsia="zh-CN"/>
          </w:rPr>
          <w:t xml:space="preserve">(e.g. </w:t>
        </w:r>
      </w:ins>
      <w:bookmarkStart w:id="50" w:name="OLE_LINK31"/>
      <w:bookmarkStart w:id="51" w:name="OLE_LINK32"/>
      <w:ins w:id="52" w:author="Qing Wan" w:date="2025-04-29T15:56:00Z">
        <w:r w:rsidR="000A64B4">
          <w:rPr>
            <w:rFonts w:eastAsia="宋体"/>
            <w:color w:val="000000"/>
            <w:lang w:val="en-US" w:eastAsia="zh-CN"/>
          </w:rPr>
          <w:t>Meteorological Bureau</w:t>
        </w:r>
        <w:bookmarkEnd w:id="47"/>
        <w:bookmarkEnd w:id="48"/>
        <w:bookmarkEnd w:id="50"/>
        <w:bookmarkEnd w:id="51"/>
        <w:r w:rsidR="001E6D4B">
          <w:rPr>
            <w:rFonts w:eastAsia="宋体" w:hint="eastAsia"/>
            <w:color w:val="000000"/>
            <w:lang w:val="en-US" w:eastAsia="zh-CN"/>
          </w:rPr>
          <w:t xml:space="preserve">, </w:t>
        </w:r>
      </w:ins>
      <w:ins w:id="53" w:author="Qing Wan" w:date="2025-04-29T16:04:00Z">
        <w:r w:rsidR="001E6D4B">
          <w:rPr>
            <w:rFonts w:eastAsia="宋体" w:hint="eastAsia"/>
            <w:color w:val="000000"/>
            <w:lang w:val="en-US" w:eastAsia="zh-CN"/>
          </w:rPr>
          <w:t>which</w:t>
        </w:r>
      </w:ins>
      <w:ins w:id="54" w:author="Qing Wan" w:date="2025-04-29T15:56:00Z">
        <w:r w:rsidR="000A64B4">
          <w:rPr>
            <w:rFonts w:eastAsia="宋体" w:hint="eastAsia"/>
            <w:color w:val="000000"/>
            <w:lang w:val="en-US" w:eastAsia="zh-CN"/>
          </w:rPr>
          <w:t xml:space="preserve"> </w:t>
        </w:r>
      </w:ins>
      <w:ins w:id="55" w:author="Qing Wan" w:date="2025-04-29T15:59:00Z">
        <w:r w:rsidR="00FD3DCA">
          <w:rPr>
            <w:rFonts w:eastAsia="宋体" w:hint="eastAsia"/>
            <w:color w:val="000000"/>
            <w:lang w:val="en-US" w:eastAsia="zh-CN"/>
          </w:rPr>
          <w:t>keep</w:t>
        </w:r>
      </w:ins>
      <w:ins w:id="56" w:author="Qing Wan" w:date="2025-04-29T16:05:00Z">
        <w:r w:rsidR="00115D97">
          <w:rPr>
            <w:rFonts w:eastAsia="宋体" w:hint="eastAsia"/>
            <w:color w:val="000000"/>
            <w:lang w:val="en-US" w:eastAsia="zh-CN"/>
          </w:rPr>
          <w:t>s</w:t>
        </w:r>
      </w:ins>
      <w:ins w:id="57" w:author="Qing Wan" w:date="2025-04-29T15:57:00Z">
        <w:r w:rsidR="000A64B4">
          <w:rPr>
            <w:rFonts w:eastAsia="宋体" w:hint="eastAsia"/>
            <w:color w:val="000000"/>
            <w:lang w:val="en-US" w:eastAsia="zh-CN"/>
          </w:rPr>
          <w:t xml:space="preserve"> monito</w:t>
        </w:r>
        <w:r w:rsidR="00FB735E">
          <w:rPr>
            <w:rFonts w:eastAsia="宋体" w:hint="eastAsia"/>
            <w:color w:val="000000"/>
            <w:lang w:val="en-US" w:eastAsia="zh-CN"/>
          </w:rPr>
          <w:t>ring the weather</w:t>
        </w:r>
      </w:ins>
      <w:ins w:id="58" w:author="Qing Wan" w:date="2025-04-30T11:31:00Z">
        <w:r w:rsidR="00FB735E">
          <w:rPr>
            <w:rFonts w:eastAsia="宋体" w:hint="eastAsia"/>
            <w:color w:val="000000"/>
            <w:lang w:val="en-US" w:eastAsia="zh-CN"/>
          </w:rPr>
          <w:t xml:space="preserve"> </w:t>
        </w:r>
      </w:ins>
      <w:ins w:id="59" w:author="Qing Wan" w:date="2025-04-29T15:57:00Z">
        <w:r w:rsidR="000A64B4">
          <w:rPr>
            <w:rFonts w:eastAsia="宋体" w:hint="eastAsia"/>
            <w:color w:val="000000"/>
            <w:lang w:val="en-US" w:eastAsia="zh-CN"/>
          </w:rPr>
          <w:t xml:space="preserve">and forecasting </w:t>
        </w:r>
      </w:ins>
      <w:ins w:id="60" w:author="Qing Wan" w:date="2025-04-30T11:31:00Z">
        <w:r w:rsidR="00FB735E">
          <w:rPr>
            <w:rFonts w:eastAsia="宋体" w:hint="eastAsia"/>
            <w:color w:val="000000"/>
            <w:lang w:val="en-US" w:eastAsia="zh-CN"/>
          </w:rPr>
          <w:t xml:space="preserve">for the whole region </w:t>
        </w:r>
      </w:ins>
      <w:ins w:id="61" w:author="Qing Wan" w:date="2025-04-29T15:57:00Z">
        <w:r w:rsidR="000A64B4">
          <w:rPr>
            <w:rFonts w:eastAsia="宋体" w:hint="eastAsia"/>
            <w:color w:val="000000"/>
            <w:lang w:val="en-US" w:eastAsia="zh-CN"/>
          </w:rPr>
          <w:t xml:space="preserve">based on </w:t>
        </w:r>
      </w:ins>
      <w:ins w:id="62" w:author="Qing Wan" w:date="2025-04-29T15:56:00Z">
        <w:r w:rsidR="000A64B4">
          <w:rPr>
            <w:rFonts w:eastAsia="宋体" w:hint="eastAsia"/>
            <w:color w:val="000000"/>
            <w:lang w:val="en-US" w:eastAsia="zh-CN"/>
          </w:rPr>
          <w:t xml:space="preserve">distributed </w:t>
        </w:r>
      </w:ins>
      <w:ins w:id="63" w:author="Qing Wan" w:date="2025-04-29T15:52:00Z">
        <w:r w:rsidR="00983C47">
          <w:rPr>
            <w:rFonts w:eastAsia="宋体" w:hint="eastAsia"/>
            <w:lang w:val="en-US" w:eastAsia="zh-CN"/>
          </w:rPr>
          <w:t>m</w:t>
        </w:r>
      </w:ins>
      <w:ins w:id="64" w:author="Qing Wan" w:date="2025-04-29T15:51:00Z">
        <w:r w:rsidR="00983C47" w:rsidRPr="00983C47">
          <w:rPr>
            <w:rFonts w:eastAsia="宋体"/>
            <w:lang w:val="en-US" w:eastAsia="zh-CN"/>
          </w:rPr>
          <w:t>eteorological monitoring station</w:t>
        </w:r>
      </w:ins>
      <w:ins w:id="65" w:author="Qing Wan" w:date="2025-04-29T15:56:00Z">
        <w:r w:rsidR="000A64B4">
          <w:rPr>
            <w:rFonts w:eastAsia="宋体" w:hint="eastAsia"/>
            <w:lang w:val="en-US" w:eastAsia="zh-CN"/>
          </w:rPr>
          <w:t xml:space="preserve"> on the ground </w:t>
        </w:r>
      </w:ins>
      <w:ins w:id="66" w:author="Qing Wan" w:date="2025-04-29T15:57:00Z">
        <w:r w:rsidR="000A64B4">
          <w:rPr>
            <w:rFonts w:eastAsia="宋体" w:hint="eastAsia"/>
            <w:lang w:val="en-US" w:eastAsia="zh-CN"/>
          </w:rPr>
          <w:t xml:space="preserve">and </w:t>
        </w:r>
        <w:r w:rsidR="006A427D">
          <w:rPr>
            <w:rFonts w:eastAsia="宋体" w:hint="eastAsia"/>
            <w:lang w:val="en-US" w:eastAsia="zh-CN"/>
          </w:rPr>
          <w:t>on</w:t>
        </w:r>
      </w:ins>
      <w:ins w:id="67" w:author="Qing Wan" w:date="2025-04-29T16:00:00Z">
        <w:r w:rsidR="007157CC">
          <w:rPr>
            <w:rFonts w:eastAsia="宋体" w:hint="eastAsia"/>
            <w:lang w:val="en-US" w:eastAsia="zh-CN"/>
          </w:rPr>
          <w:t>board</w:t>
        </w:r>
      </w:ins>
      <w:ins w:id="68" w:author="Qing Wan" w:date="2025-04-29T15:57:00Z">
        <w:r w:rsidR="000A64B4">
          <w:rPr>
            <w:rFonts w:eastAsia="宋体" w:hint="eastAsia"/>
            <w:lang w:val="en-US" w:eastAsia="zh-CN"/>
          </w:rPr>
          <w:t xml:space="preserve"> satellites</w:t>
        </w:r>
      </w:ins>
      <w:ins w:id="69" w:author="Qing Wan" w:date="2025-04-30T11:43:00Z">
        <w:r w:rsidR="0051509C">
          <w:rPr>
            <w:rFonts w:eastAsia="宋体" w:hint="eastAsia"/>
            <w:lang w:val="en-US" w:eastAsia="zh-CN"/>
          </w:rPr>
          <w:t>)</w:t>
        </w:r>
      </w:ins>
      <w:ins w:id="70" w:author="Qing Wan" w:date="2025-04-29T15:58:00Z">
        <w:r w:rsidR="006A427D">
          <w:rPr>
            <w:rFonts w:eastAsia="宋体" w:hint="eastAsia"/>
            <w:lang w:val="en-US" w:eastAsia="zh-CN"/>
          </w:rPr>
          <w:t>.</w:t>
        </w:r>
      </w:ins>
      <w:ins w:id="71" w:author="Qing Wan" w:date="2025-04-29T16:02:00Z">
        <w:r w:rsidR="000073CE" w:rsidRPr="000073CE">
          <w:rPr>
            <w:rFonts w:hint="eastAsia"/>
            <w:lang w:eastAsia="zh-CN"/>
          </w:rPr>
          <w:t xml:space="preserve"> </w:t>
        </w:r>
      </w:ins>
      <w:bookmarkStart w:id="72" w:name="OLE_LINK25"/>
      <w:bookmarkStart w:id="73" w:name="OLE_LINK26"/>
      <w:ins w:id="74" w:author="Qing Wan" w:date="2025-04-29T16:06:00Z">
        <w:r w:rsidR="00613804">
          <w:rPr>
            <w:rFonts w:hint="eastAsia"/>
            <w:lang w:eastAsia="zh-CN"/>
          </w:rPr>
          <w:t>For</w:t>
        </w:r>
      </w:ins>
      <w:ins w:id="75" w:author="Qing Wan" w:date="2025-04-29T16:05:00Z">
        <w:r w:rsidR="00E3263D">
          <w:rPr>
            <w:rFonts w:hint="eastAsia"/>
            <w:lang w:eastAsia="zh-CN"/>
          </w:rPr>
          <w:t xml:space="preserve"> the varying environment</w:t>
        </w:r>
        <w:r w:rsidR="00613804">
          <w:rPr>
            <w:rFonts w:hint="eastAsia"/>
            <w:lang w:eastAsia="zh-CN"/>
          </w:rPr>
          <w:t>, t</w:t>
        </w:r>
      </w:ins>
      <w:ins w:id="76" w:author="Qing Wan" w:date="2025-04-29T16:02:00Z">
        <w:r w:rsidR="000073CE">
          <w:rPr>
            <w:rFonts w:hint="eastAsia"/>
            <w:lang w:eastAsia="zh-CN"/>
          </w:rPr>
          <w:t>he</w:t>
        </w:r>
        <w:r w:rsidR="005B7047">
          <w:rPr>
            <w:rFonts w:hint="eastAsia"/>
            <w:lang w:eastAsia="zh-CN"/>
          </w:rPr>
          <w:t xml:space="preserve"> UAV need t</w:t>
        </w:r>
      </w:ins>
      <w:ins w:id="77" w:author="Qing Wan" w:date="2025-04-30T11:45:00Z">
        <w:r w:rsidR="005B7047">
          <w:rPr>
            <w:rFonts w:hint="eastAsia"/>
            <w:lang w:eastAsia="zh-CN"/>
          </w:rPr>
          <w:t>o adjust</w:t>
        </w:r>
      </w:ins>
      <w:ins w:id="78" w:author="Qing Wan" w:date="2025-04-29T16:02:00Z">
        <w:r w:rsidR="000073CE">
          <w:rPr>
            <w:rFonts w:hint="eastAsia"/>
            <w:lang w:eastAsia="zh-CN"/>
          </w:rPr>
          <w:t xml:space="preserve"> the flight paths and associated operations</w:t>
        </w:r>
      </w:ins>
      <w:ins w:id="79" w:author="Qing Wan" w:date="2025-04-30T11:45:00Z">
        <w:r w:rsidR="005B7047">
          <w:rPr>
            <w:rFonts w:hint="eastAsia"/>
            <w:lang w:eastAsia="zh-CN"/>
          </w:rPr>
          <w:t xml:space="preserve"> </w:t>
        </w:r>
      </w:ins>
      <w:ins w:id="80" w:author="Qing Wan" w:date="2025-04-29T16:08:00Z">
        <w:r w:rsidR="00F65328" w:rsidRPr="00F65328">
          <w:rPr>
            <w:lang w:eastAsia="zh-CN"/>
          </w:rPr>
          <w:t xml:space="preserve">regarding </w:t>
        </w:r>
        <w:r w:rsidR="005B7047">
          <w:rPr>
            <w:lang w:eastAsia="zh-CN"/>
          </w:rPr>
          <w:t xml:space="preserve">the </w:t>
        </w:r>
      </w:ins>
      <w:ins w:id="81" w:author="Qing Wan" w:date="2025-04-30T11:45:00Z">
        <w:r w:rsidR="000E0236">
          <w:rPr>
            <w:rFonts w:hint="eastAsia"/>
            <w:lang w:eastAsia="zh-CN"/>
          </w:rPr>
          <w:t>weather</w:t>
        </w:r>
      </w:ins>
      <w:ins w:id="82" w:author="Qing Wan" w:date="2025-04-30T13:20:00Z">
        <w:r w:rsidR="00B84ADD">
          <w:rPr>
            <w:rFonts w:hint="eastAsia"/>
            <w:lang w:eastAsia="zh-CN"/>
          </w:rPr>
          <w:t xml:space="preserve"> prediction</w:t>
        </w:r>
      </w:ins>
      <w:ins w:id="83" w:author="Qing Wan" w:date="2025-04-30T11:43:00Z">
        <w:r w:rsidR="005B7047">
          <w:rPr>
            <w:rFonts w:hint="eastAsia"/>
            <w:lang w:eastAsia="zh-CN"/>
          </w:rPr>
          <w:t xml:space="preserve">, which </w:t>
        </w:r>
      </w:ins>
      <w:ins w:id="84" w:author="Qing Wan" w:date="2025-04-30T11:44:00Z">
        <w:r w:rsidR="00282137">
          <w:rPr>
            <w:rFonts w:hint="eastAsia"/>
            <w:lang w:eastAsia="zh-CN"/>
          </w:rPr>
          <w:t>r</w:t>
        </w:r>
      </w:ins>
      <w:ins w:id="85" w:author="Qing Wan" w:date="2025-04-30T13:20:00Z">
        <w:r w:rsidR="00282137">
          <w:rPr>
            <w:rFonts w:hint="eastAsia"/>
            <w:lang w:eastAsia="zh-CN"/>
          </w:rPr>
          <w:t xml:space="preserve">aises </w:t>
        </w:r>
      </w:ins>
      <w:ins w:id="86" w:author="Qing Wan" w:date="2025-04-30T13:22:00Z">
        <w:r w:rsidR="00B2635B">
          <w:rPr>
            <w:rFonts w:hint="eastAsia"/>
            <w:lang w:eastAsia="zh-CN"/>
          </w:rPr>
          <w:t>demands</w:t>
        </w:r>
      </w:ins>
      <w:ins w:id="87" w:author="Qing Wan" w:date="2025-04-30T13:20:00Z">
        <w:r w:rsidR="00282137">
          <w:rPr>
            <w:rFonts w:hint="eastAsia"/>
            <w:lang w:eastAsia="zh-CN"/>
          </w:rPr>
          <w:t xml:space="preserve"> on </w:t>
        </w:r>
      </w:ins>
      <w:ins w:id="88" w:author="Qing Wan" w:date="2025-04-30T13:22:00Z">
        <w:r w:rsidR="00B2635B">
          <w:rPr>
            <w:rFonts w:hint="eastAsia"/>
            <w:lang w:eastAsia="zh-CN"/>
          </w:rPr>
          <w:t xml:space="preserve">the </w:t>
        </w:r>
      </w:ins>
      <w:ins w:id="89" w:author="Qing Wan" w:date="2025-04-30T13:21:00Z">
        <w:r w:rsidR="00A939B2">
          <w:rPr>
            <w:rFonts w:hint="eastAsia"/>
            <w:lang w:eastAsia="zh-CN"/>
          </w:rPr>
          <w:t xml:space="preserve">round-trip delay of </w:t>
        </w:r>
      </w:ins>
      <w:ins w:id="90" w:author="Qing Wan" w:date="2025-04-30T11:47:00Z">
        <w:r w:rsidR="000500B2">
          <w:rPr>
            <w:lang w:eastAsia="zh-CN"/>
          </w:rPr>
          <w:t>sensing</w:t>
        </w:r>
      </w:ins>
      <w:ins w:id="91" w:author="Qing Wan" w:date="2025-04-30T13:21:00Z">
        <w:r w:rsidR="00A939B2">
          <w:rPr>
            <w:rFonts w:hint="eastAsia"/>
            <w:lang w:eastAsia="zh-CN"/>
          </w:rPr>
          <w:t xml:space="preserve"> result</w:t>
        </w:r>
      </w:ins>
      <w:bookmarkStart w:id="92" w:name="OLE_LINK28"/>
      <w:bookmarkStart w:id="93" w:name="OLE_LINK29"/>
      <w:bookmarkEnd w:id="72"/>
      <w:bookmarkEnd w:id="73"/>
      <w:ins w:id="94" w:author="Qing Wan" w:date="2025-04-30T11:49:00Z">
        <w:r w:rsidR="005D75F3">
          <w:rPr>
            <w:rFonts w:hint="eastAsia"/>
            <w:lang w:eastAsia="zh-CN"/>
          </w:rPr>
          <w:t xml:space="preserve">. </w:t>
        </w:r>
      </w:ins>
      <w:r>
        <w:rPr>
          <w:lang w:eastAsia="zh-CN"/>
        </w:rPr>
        <w:t xml:space="preserve">Under such scenarios, the 6G networks with satellite access </w:t>
      </w:r>
      <w:del w:id="95" w:author="Qing Wan" w:date="2025-04-29T14:07:00Z">
        <w:r w:rsidDel="00723709">
          <w:rPr>
            <w:rFonts w:hint="eastAsia"/>
            <w:lang w:eastAsia="zh-CN"/>
          </w:rPr>
          <w:delText xml:space="preserve">need </w:delText>
        </w:r>
      </w:del>
      <w:ins w:id="96" w:author="Qing Wan" w:date="2025-04-29T14:07:00Z">
        <w:r w:rsidR="00723709">
          <w:rPr>
            <w:rFonts w:hint="eastAsia"/>
            <w:lang w:eastAsia="zh-CN"/>
          </w:rPr>
          <w:t xml:space="preserve">can </w:t>
        </w:r>
      </w:ins>
      <w:r>
        <w:rPr>
          <w:lang w:eastAsia="zh-CN"/>
        </w:rPr>
        <w:t xml:space="preserve">not only provide satellite-based communication, but also provide </w:t>
      </w:r>
      <w:ins w:id="97" w:author="Qing Wan" w:date="2025-04-30T11:52:00Z">
        <w:r w:rsidR="00774A64">
          <w:rPr>
            <w:rFonts w:hint="eastAsia"/>
            <w:lang w:eastAsia="zh-CN"/>
          </w:rPr>
          <w:t xml:space="preserve">satellite </w:t>
        </w:r>
      </w:ins>
      <w:ins w:id="98" w:author="Qing Wan" w:date="2025-04-30T11:49:00Z">
        <w:r w:rsidR="0062714E">
          <w:rPr>
            <w:rFonts w:hint="eastAsia"/>
            <w:lang w:eastAsia="zh-CN"/>
          </w:rPr>
          <w:t xml:space="preserve">onboard </w:t>
        </w:r>
      </w:ins>
      <w:ins w:id="99" w:author="Qing Wan" w:date="2025-04-29T16:09:00Z">
        <w:r w:rsidR="00880757">
          <w:rPr>
            <w:rFonts w:hint="eastAsia"/>
            <w:lang w:eastAsia="zh-CN"/>
          </w:rPr>
          <w:t>c</w:t>
        </w:r>
        <w:r w:rsidR="007A5E3F">
          <w:rPr>
            <w:rFonts w:hint="eastAsia"/>
            <w:lang w:eastAsia="zh-CN"/>
          </w:rPr>
          <w:t xml:space="preserve">omputing </w:t>
        </w:r>
      </w:ins>
      <w:ins w:id="100" w:author="Qing Wan" w:date="2025-04-30T11:49:00Z">
        <w:r w:rsidR="0062714E">
          <w:rPr>
            <w:rFonts w:hint="eastAsia"/>
            <w:lang w:eastAsia="zh-CN"/>
          </w:rPr>
          <w:t>resources</w:t>
        </w:r>
      </w:ins>
      <w:ins w:id="101" w:author="Qing Wan" w:date="2025-04-30T11:50:00Z">
        <w:r w:rsidR="0062714E">
          <w:rPr>
            <w:rFonts w:hint="eastAsia"/>
            <w:lang w:eastAsia="zh-CN"/>
          </w:rPr>
          <w:t xml:space="preserve"> to facilitate</w:t>
        </w:r>
      </w:ins>
      <w:ins w:id="102" w:author="Qing Wan" w:date="2025-04-30T11:51:00Z">
        <w:r w:rsidR="0062714E">
          <w:rPr>
            <w:rFonts w:hint="eastAsia"/>
            <w:lang w:eastAsia="zh-CN"/>
          </w:rPr>
          <w:t xml:space="preserve"> </w:t>
        </w:r>
      </w:ins>
      <w:r>
        <w:rPr>
          <w:lang w:eastAsia="zh-CN"/>
        </w:rPr>
        <w:t>non-3GPP sensing data processing</w:t>
      </w:r>
      <w:ins w:id="103" w:author="Qing Wan" w:date="2025-04-30T11:52:00Z">
        <w:r w:rsidR="003A7F74">
          <w:rPr>
            <w:rFonts w:hint="eastAsia"/>
            <w:lang w:eastAsia="zh-CN"/>
          </w:rPr>
          <w:t xml:space="preserve"> </w:t>
        </w:r>
      </w:ins>
      <w:del w:id="104" w:author="Qing Wan" w:date="2025-04-30T11:52:00Z">
        <w:r w:rsidDel="003A7F74">
          <w:rPr>
            <w:lang w:eastAsia="zh-CN"/>
          </w:rPr>
          <w:delText xml:space="preserve"> </w:delText>
        </w:r>
        <w:r w:rsidDel="00CD2220">
          <w:rPr>
            <w:lang w:eastAsia="zh-CN"/>
          </w:rPr>
          <w:delText xml:space="preserve">result </w:delText>
        </w:r>
      </w:del>
      <w:r>
        <w:rPr>
          <w:lang w:eastAsia="zh-CN"/>
        </w:rPr>
        <w:t>(e.g.</w:t>
      </w:r>
      <w:ins w:id="105" w:author="Qing Wan" w:date="2025-04-30T11:50:00Z">
        <w:r w:rsidR="0062714E">
          <w:rPr>
            <w:rFonts w:hint="eastAsia"/>
            <w:lang w:eastAsia="zh-CN"/>
          </w:rPr>
          <w:t xml:space="preserve"> </w:t>
        </w:r>
      </w:ins>
      <w:r>
        <w:rPr>
          <w:lang w:eastAsia="zh-CN"/>
        </w:rPr>
        <w:t>weather condition, obstacle detection) for UAVs to assist optimizing flight paths and ensure task operation</w:t>
      </w:r>
      <w:bookmarkEnd w:id="92"/>
      <w:r>
        <w:rPr>
          <w:lang w:eastAsia="zh-CN"/>
        </w:rPr>
        <w:t>.</w:t>
      </w:r>
      <w:ins w:id="106" w:author="Qing Wan" w:date="2025-04-29T14:08:00Z">
        <w:r w:rsidR="00723709" w:rsidRPr="00723709">
          <w:rPr>
            <w:rFonts w:eastAsia="宋体" w:hint="eastAsia"/>
            <w:lang w:val="en-US" w:eastAsia="zh-CN"/>
          </w:rPr>
          <w:t xml:space="preserve"> </w:t>
        </w:r>
      </w:ins>
    </w:p>
    <w:bookmarkEnd w:id="11"/>
    <w:bookmarkEnd w:id="93"/>
    <w:p w:rsidR="001325F6" w:rsidRPr="00486219" w:rsidRDefault="001325F6" w:rsidP="001325F6">
      <w:pPr>
        <w:rPr>
          <w:lang w:val="en-US" w:eastAsia="zh-CN"/>
        </w:rPr>
      </w:pPr>
    </w:p>
    <w:p w:rsidR="001325F6" w:rsidRDefault="001325F6" w:rsidP="001325F6">
      <w:pPr>
        <w:pStyle w:val="TH"/>
        <w:rPr>
          <w:lang w:eastAsia="zh-CN"/>
        </w:rPr>
      </w:pPr>
      <w:r>
        <w:rPr>
          <w:noProof/>
          <w:lang w:val="en-US" w:eastAsia="zh-CN"/>
        </w:rPr>
        <w:drawing>
          <wp:inline distT="0" distB="0" distL="0" distR="0">
            <wp:extent cx="3768725" cy="2170430"/>
            <wp:effectExtent l="0" t="0" r="0" b="1270"/>
            <wp:docPr id="1" name="图片 1"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 screenshot of a video gam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r="26599"/>
                    <a:stretch>
                      <a:fillRect/>
                    </a:stretch>
                  </pic:blipFill>
                  <pic:spPr bwMode="auto">
                    <a:xfrm>
                      <a:off x="0" y="0"/>
                      <a:ext cx="3768725" cy="2170430"/>
                    </a:xfrm>
                    <a:prstGeom prst="rect">
                      <a:avLst/>
                    </a:prstGeom>
                    <a:noFill/>
                    <a:ln>
                      <a:noFill/>
                    </a:ln>
                  </pic:spPr>
                </pic:pic>
              </a:graphicData>
            </a:graphic>
          </wp:inline>
        </w:drawing>
      </w:r>
    </w:p>
    <w:p w:rsidR="001325F6" w:rsidRDefault="001325F6" w:rsidP="001325F6">
      <w:pPr>
        <w:pStyle w:val="TF"/>
        <w:rPr>
          <w:lang w:eastAsia="zh-CN"/>
        </w:rPr>
      </w:pPr>
      <w:r>
        <w:rPr>
          <w:lang w:eastAsia="zh-CN"/>
        </w:rPr>
        <w:t xml:space="preserve">Figure 8.8.1-1. </w:t>
      </w:r>
      <w:proofErr w:type="gramStart"/>
      <w:r>
        <w:rPr>
          <w:lang w:eastAsia="zh-CN"/>
        </w:rPr>
        <w:t>Illustration of logistics delivery in remote mountain areas.</w:t>
      </w:r>
      <w:proofErr w:type="gramEnd"/>
    </w:p>
    <w:p w:rsidR="001325F6" w:rsidRDefault="001325F6" w:rsidP="001325F6">
      <w:pPr>
        <w:rPr>
          <w:lang w:eastAsia="zh-CN"/>
        </w:rPr>
      </w:pPr>
    </w:p>
    <w:p w:rsidR="001325F6" w:rsidRDefault="001325F6" w:rsidP="001325F6">
      <w:pPr>
        <w:rPr>
          <w:lang w:eastAsia="zh-CN"/>
        </w:rPr>
      </w:pPr>
      <w:r>
        <w:rPr>
          <w:lang w:eastAsia="zh-CN"/>
        </w:rPr>
        <w:t>Following is an example of service flow to describe the low-altitude logistics delivery via the UAVs supported by the 6G network with satellite access.</w:t>
      </w:r>
    </w:p>
    <w:p w:rsidR="001325F6" w:rsidRDefault="001325F6" w:rsidP="001325F6">
      <w:pPr>
        <w:pStyle w:val="3"/>
        <w:rPr>
          <w:lang w:eastAsia="zh-CN"/>
        </w:rPr>
      </w:pPr>
      <w:bookmarkStart w:id="107" w:name="_Toc193810541"/>
      <w:r>
        <w:rPr>
          <w:lang w:eastAsia="zh-CN"/>
        </w:rPr>
        <w:t>8.8.2</w:t>
      </w:r>
      <w:r>
        <w:rPr>
          <w:lang w:eastAsia="zh-CN"/>
        </w:rPr>
        <w:tab/>
        <w:t>Pre-conditions</w:t>
      </w:r>
      <w:bookmarkEnd w:id="107"/>
    </w:p>
    <w:p w:rsidR="001325F6" w:rsidRDefault="001325F6" w:rsidP="001325F6">
      <w:pPr>
        <w:rPr>
          <w:lang w:eastAsia="zh-CN"/>
        </w:rPr>
      </w:pPr>
      <w:r>
        <w:rPr>
          <w:lang w:eastAsia="zh-CN"/>
        </w:rPr>
        <w:t>To improve the delivery efficiency, the Logistics Company A bought a large number of UAVs for the delivery, and it has a dispatch center that is responsible for scheduling and optimizing the flying route of UAVs.  All of the UAVs have already achieved the flight permission from local aviation authority</w:t>
      </w:r>
    </w:p>
    <w:p w:rsidR="001325F6" w:rsidRDefault="001325F6" w:rsidP="001325F6">
      <w:pPr>
        <w:rPr>
          <w:lang w:eastAsia="zh-CN"/>
        </w:rPr>
      </w:pPr>
      <w:r>
        <w:rPr>
          <w:lang w:eastAsia="zh-CN"/>
        </w:rPr>
        <w:t>The UAVs are configured with the camera, sensor and UE.</w:t>
      </w:r>
    </w:p>
    <w:p w:rsidR="001325F6" w:rsidRDefault="001325F6" w:rsidP="001325F6">
      <w:pPr>
        <w:rPr>
          <w:lang w:eastAsia="zh-CN"/>
        </w:rPr>
      </w:pPr>
      <w:r>
        <w:rPr>
          <w:lang w:eastAsia="zh-CN"/>
        </w:rPr>
        <w:t xml:space="preserve">The Logistics Company A has received many delivery orders toward the remote region A </w:t>
      </w:r>
      <w:del w:id="108" w:author="Qing Wan" w:date="2025-04-30T13:39:00Z">
        <w:r w:rsidDel="00AB48B9">
          <w:rPr>
            <w:lang w:eastAsia="zh-CN"/>
          </w:rPr>
          <w:delText xml:space="preserve"> </w:delText>
        </w:r>
      </w:del>
      <w:r>
        <w:rPr>
          <w:lang w:eastAsia="zh-CN"/>
        </w:rPr>
        <w:t xml:space="preserve">from different customers, and one order is from the customer Alice to deliver the medicine to the Jack home. </w:t>
      </w:r>
    </w:p>
    <w:p w:rsidR="001325F6" w:rsidRDefault="001325F6" w:rsidP="001325F6">
      <w:pPr>
        <w:rPr>
          <w:lang w:eastAsia="zh-CN"/>
        </w:rPr>
      </w:pPr>
      <w:r>
        <w:rPr>
          <w:lang w:eastAsia="zh-CN"/>
        </w:rPr>
        <w:lastRenderedPageBreak/>
        <w:t xml:space="preserve">The </w:t>
      </w:r>
      <w:bookmarkStart w:id="109" w:name="OLE_LINK33"/>
      <w:r>
        <w:rPr>
          <w:lang w:eastAsia="zh-CN"/>
        </w:rPr>
        <w:t xml:space="preserve">Network Operator B </w:t>
      </w:r>
      <w:bookmarkEnd w:id="109"/>
      <w:r>
        <w:rPr>
          <w:lang w:eastAsia="zh-CN"/>
        </w:rPr>
        <w:t xml:space="preserve">has deployed a 6G network with satellite access to provide the reliable NTN service in this remote region A. </w:t>
      </w:r>
    </w:p>
    <w:p w:rsidR="00C50F91" w:rsidRDefault="001325F6" w:rsidP="001325F6">
      <w:pPr>
        <w:rPr>
          <w:lang w:eastAsia="zh-CN"/>
        </w:rPr>
      </w:pPr>
      <w:r>
        <w:rPr>
          <w:lang w:eastAsia="zh-CN"/>
        </w:rPr>
        <w:t>Besides the communication service, the 6G network with satellite access is equipped with the service hosting environment, which can process the high-resolution image data, as well as performing the intelligent analysis of image data directly on the satellite.</w:t>
      </w:r>
    </w:p>
    <w:p w:rsidR="00C50F91" w:rsidRDefault="001325F6" w:rsidP="001325F6">
      <w:pPr>
        <w:rPr>
          <w:lang w:eastAsia="zh-CN"/>
        </w:rPr>
      </w:pPr>
      <w:r>
        <w:rPr>
          <w:lang w:eastAsia="zh-CN"/>
        </w:rPr>
        <w:t>The Logistics Company A has subscribed the NTN service from Network Operator B for its UAVs.</w:t>
      </w:r>
    </w:p>
    <w:p w:rsidR="001325F6" w:rsidRDefault="001325F6" w:rsidP="001325F6">
      <w:pPr>
        <w:pStyle w:val="3"/>
        <w:rPr>
          <w:lang w:eastAsia="zh-CN"/>
        </w:rPr>
      </w:pPr>
      <w:r>
        <w:rPr>
          <w:lang w:eastAsia="zh-CN"/>
        </w:rPr>
        <w:t xml:space="preserve"> </w:t>
      </w:r>
      <w:bookmarkStart w:id="110" w:name="_Toc193810542"/>
      <w:r>
        <w:rPr>
          <w:lang w:eastAsia="zh-CN"/>
        </w:rPr>
        <w:t>8.8.3</w:t>
      </w:r>
      <w:r>
        <w:rPr>
          <w:lang w:eastAsia="zh-CN"/>
        </w:rPr>
        <w:tab/>
        <w:t>Service Flows</w:t>
      </w:r>
      <w:bookmarkEnd w:id="110"/>
    </w:p>
    <w:p w:rsidR="001325F6" w:rsidRDefault="001325F6" w:rsidP="001325F6">
      <w:pPr>
        <w:pStyle w:val="B1"/>
        <w:numPr>
          <w:ilvl w:val="0"/>
          <w:numId w:val="20"/>
        </w:numPr>
        <w:overflowPunct w:val="0"/>
        <w:autoSpaceDE w:val="0"/>
        <w:autoSpaceDN w:val="0"/>
        <w:adjustRightInd w:val="0"/>
        <w:rPr>
          <w:lang w:eastAsia="ja-JP"/>
        </w:rPr>
      </w:pPr>
      <w:r>
        <w:t xml:space="preserve">The Logistics Company </w:t>
      </w:r>
      <w:proofErr w:type="gramStart"/>
      <w:r>
        <w:t>A</w:t>
      </w:r>
      <w:proofErr w:type="gramEnd"/>
      <w:r>
        <w:t xml:space="preserve"> inputs all delivery tasks of this remote region into the dispatch center, different delivery tasks have different targeted locations in this region. Then the dispatch center selects some UAVs and distributes a suitable initial route and delivery task for each UAV taking into account environmental conditions. Alice’s order will be delivered by the UAV ‘1-1’.</w:t>
      </w:r>
    </w:p>
    <w:p w:rsidR="001325F6" w:rsidRDefault="001325F6" w:rsidP="001325F6">
      <w:pPr>
        <w:pStyle w:val="B1"/>
        <w:numPr>
          <w:ilvl w:val="0"/>
          <w:numId w:val="20"/>
        </w:numPr>
        <w:overflowPunct w:val="0"/>
        <w:autoSpaceDE w:val="0"/>
        <w:autoSpaceDN w:val="0"/>
        <w:adjustRightInd w:val="0"/>
      </w:pPr>
      <w:r>
        <w:t xml:space="preserve">The UAVs take their corresponding expresses and begin the delivery according to the planned initial route. </w:t>
      </w:r>
    </w:p>
    <w:p w:rsidR="001325F6" w:rsidRDefault="001325F6" w:rsidP="001325F6">
      <w:pPr>
        <w:pStyle w:val="B1"/>
        <w:numPr>
          <w:ilvl w:val="0"/>
          <w:numId w:val="20"/>
        </w:numPr>
        <w:overflowPunct w:val="0"/>
        <w:autoSpaceDE w:val="0"/>
        <w:autoSpaceDN w:val="0"/>
        <w:adjustRightInd w:val="0"/>
      </w:pPr>
      <w:r>
        <w:t xml:space="preserve">The 6G network with satellite access provides communication service for the UAVs through satellites or high-altitude platform during UAVs flight to the remote region.  </w:t>
      </w:r>
    </w:p>
    <w:p w:rsidR="001325F6" w:rsidRDefault="001325F6" w:rsidP="001325F6">
      <w:pPr>
        <w:pStyle w:val="B1"/>
        <w:numPr>
          <w:ilvl w:val="0"/>
          <w:numId w:val="20"/>
        </w:numPr>
        <w:overflowPunct w:val="0"/>
        <w:autoSpaceDE w:val="0"/>
        <w:autoSpaceDN w:val="0"/>
        <w:adjustRightInd w:val="0"/>
      </w:pPr>
      <w:r>
        <w:t xml:space="preserve">During the flying, UAVs that are equipped with camera and sensor continuously collect the environmental condition information. Multiple UAVs can share flight status, environmental condition information, and mission progress information through 6G network with satellite access. </w:t>
      </w:r>
    </w:p>
    <w:p w:rsidR="001325F6" w:rsidRDefault="001325F6" w:rsidP="001325F6">
      <w:pPr>
        <w:pStyle w:val="B1"/>
        <w:numPr>
          <w:ilvl w:val="0"/>
          <w:numId w:val="20"/>
        </w:numPr>
        <w:overflowPunct w:val="0"/>
        <w:autoSpaceDE w:val="0"/>
        <w:autoSpaceDN w:val="0"/>
        <w:adjustRightInd w:val="0"/>
      </w:pPr>
      <w:r>
        <w:t xml:space="preserve">During the flight, the collected environmental information can be transmitted from UAVs to </w:t>
      </w:r>
      <w:ins w:id="111" w:author="Qing Wan" w:date="2025-04-30T13:52:00Z">
        <w:r w:rsidR="00277A6D">
          <w:rPr>
            <w:rFonts w:hint="eastAsia"/>
            <w:lang w:eastAsia="zh-CN"/>
          </w:rPr>
          <w:t xml:space="preserve">a </w:t>
        </w:r>
      </w:ins>
      <w:ins w:id="112" w:author="Qing Wan" w:date="2025-04-30T13:51:00Z">
        <w:r w:rsidR="00277A6D">
          <w:rPr>
            <w:rFonts w:hint="eastAsia"/>
            <w:lang w:eastAsia="zh-CN"/>
          </w:rPr>
          <w:t>proper selected Serving Hosting E</w:t>
        </w:r>
      </w:ins>
      <w:ins w:id="113" w:author="Qing Wan" w:date="2025-04-30T13:52:00Z">
        <w:r w:rsidR="00277A6D">
          <w:rPr>
            <w:rFonts w:hint="eastAsia"/>
            <w:lang w:eastAsia="zh-CN"/>
          </w:rPr>
          <w:t>nvironment (e.g. edge server</w:t>
        </w:r>
      </w:ins>
      <w:ins w:id="114" w:author="Qing Wan" w:date="2025-04-30T13:54:00Z">
        <w:r w:rsidR="00732CC8">
          <w:rPr>
            <w:rFonts w:hint="eastAsia"/>
            <w:lang w:eastAsia="zh-CN"/>
          </w:rPr>
          <w:t>s</w:t>
        </w:r>
      </w:ins>
      <w:ins w:id="115" w:author="Qing Wan" w:date="2025-04-30T14:41:00Z">
        <w:r w:rsidR="009E26A2" w:rsidRPr="009E26A2">
          <w:rPr>
            <w:rFonts w:hint="eastAsia"/>
            <w:lang w:eastAsia="zh-CN"/>
          </w:rPr>
          <w:t xml:space="preserve"> </w:t>
        </w:r>
        <w:r w:rsidR="009E26A2">
          <w:rPr>
            <w:rFonts w:hint="eastAsia"/>
            <w:lang w:eastAsia="zh-CN"/>
          </w:rPr>
          <w:t>on board satellite</w:t>
        </w:r>
      </w:ins>
      <w:ins w:id="116" w:author="Qing Wan" w:date="2025-04-30T13:52:00Z">
        <w:r w:rsidR="00277A6D">
          <w:rPr>
            <w:rFonts w:hint="eastAsia"/>
            <w:lang w:eastAsia="zh-CN"/>
          </w:rPr>
          <w:t xml:space="preserve">) within </w:t>
        </w:r>
      </w:ins>
      <w:r>
        <w:t>the 6G network with satellite access</w:t>
      </w:r>
      <w:del w:id="117" w:author="Qing Wan" w:date="2025-04-30T13:24:00Z">
        <w:r w:rsidDel="004C4253">
          <w:delText xml:space="preserve"> and combined with the remote sensing information collected from the 6G network with satellite access itself</w:delText>
        </w:r>
      </w:del>
      <w:r>
        <w:t xml:space="preserve">. The </w:t>
      </w:r>
      <w:bookmarkStart w:id="118" w:name="OLE_LINK34"/>
      <w:ins w:id="119" w:author="Qing Wan" w:date="2025-04-30T13:53:00Z">
        <w:r w:rsidR="00277A6D">
          <w:rPr>
            <w:rFonts w:hint="eastAsia"/>
            <w:lang w:eastAsia="zh-CN"/>
          </w:rPr>
          <w:t>S</w:t>
        </w:r>
      </w:ins>
      <w:del w:id="120" w:author="Qing Wan" w:date="2025-04-30T13:53:00Z">
        <w:r w:rsidDel="00277A6D">
          <w:delText>s</w:delText>
        </w:r>
      </w:del>
      <w:r>
        <w:t xml:space="preserve">ervice </w:t>
      </w:r>
      <w:ins w:id="121" w:author="Qing Wan" w:date="2025-04-30T13:53:00Z">
        <w:r w:rsidR="00277A6D">
          <w:rPr>
            <w:rFonts w:hint="eastAsia"/>
            <w:lang w:eastAsia="zh-CN"/>
          </w:rPr>
          <w:t>H</w:t>
        </w:r>
      </w:ins>
      <w:del w:id="122" w:author="Qing Wan" w:date="2025-04-30T13:53:00Z">
        <w:r w:rsidDel="00277A6D">
          <w:delText>h</w:delText>
        </w:r>
      </w:del>
      <w:r>
        <w:t xml:space="preserve">osting </w:t>
      </w:r>
      <w:ins w:id="123" w:author="Qing Wan" w:date="2025-04-30T13:53:00Z">
        <w:r w:rsidR="00277A6D">
          <w:rPr>
            <w:rFonts w:hint="eastAsia"/>
            <w:lang w:eastAsia="zh-CN"/>
          </w:rPr>
          <w:t>E</w:t>
        </w:r>
      </w:ins>
      <w:del w:id="124" w:author="Qing Wan" w:date="2025-04-30T13:53:00Z">
        <w:r w:rsidDel="00277A6D">
          <w:delText>e</w:delText>
        </w:r>
      </w:del>
      <w:r>
        <w:t xml:space="preserve">nvironment </w:t>
      </w:r>
      <w:bookmarkEnd w:id="118"/>
      <w:r>
        <w:t xml:space="preserve">in the 6G network with satellite access processes the collected environmental data </w:t>
      </w:r>
      <w:ins w:id="125" w:author="Qing Wan" w:date="2025-04-30T13:25:00Z">
        <w:r w:rsidR="004C4253">
          <w:rPr>
            <w:rFonts w:hint="eastAsia"/>
            <w:lang w:eastAsia="zh-CN"/>
          </w:rPr>
          <w:t xml:space="preserve">from one or more UAVs, </w:t>
        </w:r>
      </w:ins>
      <w:ins w:id="126" w:author="Qing Wan" w:date="2025-04-29T17:59:00Z">
        <w:r w:rsidR="00625470">
          <w:rPr>
            <w:rFonts w:hint="eastAsia"/>
            <w:lang w:eastAsia="zh-CN"/>
          </w:rPr>
          <w:t xml:space="preserve">with the associated </w:t>
        </w:r>
      </w:ins>
      <w:ins w:id="127" w:author="Qing Wan" w:date="2025-04-30T13:36:00Z">
        <w:r w:rsidR="00C92D62">
          <w:rPr>
            <w:rFonts w:hint="eastAsia"/>
            <w:lang w:eastAsia="zh-CN"/>
          </w:rPr>
          <w:t xml:space="preserve">weather </w:t>
        </w:r>
      </w:ins>
      <w:ins w:id="128" w:author="Qing Wan" w:date="2025-04-29T17:59:00Z">
        <w:r w:rsidR="00625470">
          <w:rPr>
            <w:rFonts w:hint="eastAsia"/>
            <w:lang w:eastAsia="zh-CN"/>
          </w:rPr>
          <w:t xml:space="preserve">information </w:t>
        </w:r>
      </w:ins>
      <w:ins w:id="129" w:author="Qing Wan" w:date="2025-04-30T13:25:00Z">
        <w:r w:rsidR="004C4253">
          <w:rPr>
            <w:rFonts w:hint="eastAsia"/>
            <w:lang w:eastAsia="zh-CN"/>
          </w:rPr>
          <w:t>of</w:t>
        </w:r>
      </w:ins>
      <w:ins w:id="130" w:author="Qing Wan" w:date="2025-04-29T17:59:00Z">
        <w:r w:rsidR="00C92D62">
          <w:rPr>
            <w:rFonts w:hint="eastAsia"/>
            <w:lang w:eastAsia="zh-CN"/>
          </w:rPr>
          <w:t xml:space="preserve"> </w:t>
        </w:r>
      </w:ins>
      <w:ins w:id="131" w:author="Qing Wan" w:date="2025-04-30T13:37:00Z">
        <w:r w:rsidR="00C92D62">
          <w:rPr>
            <w:rFonts w:hint="eastAsia"/>
            <w:lang w:eastAsia="zh-CN"/>
          </w:rPr>
          <w:t>this region</w:t>
        </w:r>
      </w:ins>
      <w:ins w:id="132" w:author="Qing Wan" w:date="2025-04-29T17:59:00Z">
        <w:r w:rsidR="00625470">
          <w:rPr>
            <w:rFonts w:hint="eastAsia"/>
            <w:lang w:eastAsia="zh-CN"/>
          </w:rPr>
          <w:t xml:space="preserve"> from 3</w:t>
        </w:r>
        <w:r w:rsidR="00625470" w:rsidRPr="00625470">
          <w:rPr>
            <w:rFonts w:hint="eastAsia"/>
            <w:vertAlign w:val="superscript"/>
            <w:lang w:eastAsia="zh-CN"/>
          </w:rPr>
          <w:t>rd</w:t>
        </w:r>
        <w:r w:rsidR="00625470">
          <w:rPr>
            <w:rFonts w:hint="eastAsia"/>
            <w:lang w:eastAsia="zh-CN"/>
          </w:rPr>
          <w:t xml:space="preserve"> party </w:t>
        </w:r>
      </w:ins>
      <w:ins w:id="133" w:author="Qing Wan" w:date="2025-04-29T18:00:00Z">
        <w:r w:rsidR="00625470">
          <w:rPr>
            <w:rFonts w:hint="eastAsia"/>
            <w:lang w:eastAsia="zh-CN"/>
          </w:rPr>
          <w:t xml:space="preserve">application </w:t>
        </w:r>
      </w:ins>
      <w:r>
        <w:t xml:space="preserve">and detects that there </w:t>
      </w:r>
      <w:ins w:id="134" w:author="Qing Wan" w:date="2025-04-30T13:26:00Z">
        <w:r w:rsidR="004C4253">
          <w:rPr>
            <w:rFonts w:hint="eastAsia"/>
            <w:lang w:eastAsia="zh-CN"/>
          </w:rPr>
          <w:t xml:space="preserve">will </w:t>
        </w:r>
      </w:ins>
      <w:ins w:id="135" w:author="Qing Wan" w:date="2025-04-30T13:27:00Z">
        <w:r w:rsidR="004C4253">
          <w:rPr>
            <w:rFonts w:hint="eastAsia"/>
            <w:lang w:eastAsia="zh-CN"/>
          </w:rPr>
          <w:t xml:space="preserve">be a </w:t>
        </w:r>
      </w:ins>
      <w:ins w:id="136" w:author="Qing Wan" w:date="2025-04-30T13:32:00Z">
        <w:r w:rsidR="004C4253">
          <w:rPr>
            <w:rFonts w:hint="eastAsia"/>
            <w:lang w:eastAsia="zh-CN"/>
          </w:rPr>
          <w:t>thunderstorm cloud</w:t>
        </w:r>
      </w:ins>
      <w:ins w:id="137" w:author="Qing Wan" w:date="2025-04-30T13:27:00Z">
        <w:r w:rsidR="004C4253">
          <w:rPr>
            <w:rFonts w:hint="eastAsia"/>
            <w:lang w:eastAsia="zh-CN"/>
          </w:rPr>
          <w:t xml:space="preserve"> on the predefined flight path of </w:t>
        </w:r>
      </w:ins>
      <w:del w:id="138" w:author="Qing Wan" w:date="2025-04-30T13:26:00Z">
        <w:r w:rsidDel="004C4253">
          <w:delText>is</w:delText>
        </w:r>
      </w:del>
      <w:del w:id="139" w:author="Qing Wan" w:date="2025-04-30T13:27:00Z">
        <w:r w:rsidDel="004C4253">
          <w:delText xml:space="preserve"> an obstacle ahead of </w:delText>
        </w:r>
      </w:del>
      <w:r>
        <w:t xml:space="preserve">UAV ’1-1’, which </w:t>
      </w:r>
      <w:ins w:id="140" w:author="Qing Wan" w:date="2025-04-30T13:28:00Z">
        <w:r w:rsidR="004C4253">
          <w:rPr>
            <w:rFonts w:hint="eastAsia"/>
            <w:lang w:eastAsia="zh-CN"/>
          </w:rPr>
          <w:t xml:space="preserve">requests </w:t>
        </w:r>
      </w:ins>
      <w:del w:id="141" w:author="Qing Wan" w:date="2025-04-30T13:28:00Z">
        <w:r w:rsidDel="004C4253">
          <w:delText xml:space="preserve">will pose a threat to </w:delText>
        </w:r>
      </w:del>
      <w:r>
        <w:t xml:space="preserve">UAV ‘1-1’ </w:t>
      </w:r>
      <w:ins w:id="142" w:author="Qing Wan" w:date="2025-04-30T13:28:00Z">
        <w:r w:rsidR="004C4253">
          <w:rPr>
            <w:rFonts w:hint="eastAsia"/>
            <w:lang w:eastAsia="zh-CN"/>
          </w:rPr>
          <w:t xml:space="preserve">to </w:t>
        </w:r>
      </w:ins>
      <w:ins w:id="143" w:author="Qing Wan" w:date="2025-04-30T13:33:00Z">
        <w:r w:rsidR="004C4253">
          <w:rPr>
            <w:rFonts w:hint="eastAsia"/>
            <w:lang w:eastAsia="zh-CN"/>
          </w:rPr>
          <w:t xml:space="preserve">adjust the height </w:t>
        </w:r>
      </w:ins>
      <w:r>
        <w:t>flight</w:t>
      </w:r>
      <w:ins w:id="144" w:author="Qing Wan" w:date="2025-04-30T13:34:00Z">
        <w:r w:rsidR="000425B1" w:rsidRPr="000425B1">
          <w:rPr>
            <w:rFonts w:hint="eastAsia"/>
            <w:lang w:eastAsia="zh-CN"/>
          </w:rPr>
          <w:t xml:space="preserve"> </w:t>
        </w:r>
        <w:r w:rsidR="000425B1">
          <w:rPr>
            <w:rFonts w:hint="eastAsia"/>
            <w:lang w:eastAsia="zh-CN"/>
          </w:rPr>
          <w:t xml:space="preserve">to avoid the </w:t>
        </w:r>
      </w:ins>
      <w:ins w:id="145" w:author="Qing Wan" w:date="2025-04-30T13:33:00Z">
        <w:r w:rsidR="004C4253">
          <w:rPr>
            <w:rFonts w:hint="eastAsia"/>
            <w:lang w:eastAsia="zh-CN"/>
          </w:rPr>
          <w:t>cloud</w:t>
        </w:r>
      </w:ins>
      <w:r>
        <w:t>.</w:t>
      </w:r>
    </w:p>
    <w:p w:rsidR="001325F6" w:rsidRDefault="001325F6" w:rsidP="001325F6">
      <w:pPr>
        <w:pStyle w:val="B1"/>
        <w:numPr>
          <w:ilvl w:val="0"/>
          <w:numId w:val="20"/>
        </w:numPr>
        <w:overflowPunct w:val="0"/>
        <w:autoSpaceDE w:val="0"/>
        <w:autoSpaceDN w:val="0"/>
        <w:adjustRightInd w:val="0"/>
      </w:pPr>
      <w:r>
        <w:t xml:space="preserve">The 6G network with satellite access sends an alert to the UAV ‘1-1’, the UAV ‘1-1’ adapts its flight action to avoid </w:t>
      </w:r>
      <w:del w:id="146" w:author="Qing Wan" w:date="2025-04-30T13:35:00Z">
        <w:r w:rsidDel="00F065ED">
          <w:delText>collision</w:delText>
        </w:r>
      </w:del>
      <w:ins w:id="147" w:author="Qing Wan" w:date="2025-04-30T13:35:00Z">
        <w:r w:rsidR="00F065ED">
          <w:rPr>
            <w:rFonts w:hint="eastAsia"/>
            <w:lang w:eastAsia="zh-CN"/>
          </w:rPr>
          <w:t>the threat</w:t>
        </w:r>
      </w:ins>
      <w:r>
        <w:t xml:space="preserve">.  </w:t>
      </w:r>
    </w:p>
    <w:p w:rsidR="001325F6" w:rsidDel="0056784E" w:rsidRDefault="001325F6" w:rsidP="001325F6">
      <w:pPr>
        <w:pStyle w:val="B1"/>
        <w:numPr>
          <w:ilvl w:val="0"/>
          <w:numId w:val="20"/>
        </w:numPr>
        <w:overflowPunct w:val="0"/>
        <w:autoSpaceDE w:val="0"/>
        <w:autoSpaceDN w:val="0"/>
        <w:adjustRightInd w:val="0"/>
        <w:rPr>
          <w:del w:id="148" w:author="Qing Wan" w:date="2025-04-29T18:02:00Z"/>
        </w:rPr>
      </w:pPr>
      <w:del w:id="149" w:author="Qing Wan" w:date="2025-04-29T18:02:00Z">
        <w:r w:rsidDel="0056784E">
          <w:delText>Additionally, the 6G network with satellite access can also monitor the real-time weather conditions. The 6G network with satellite access gathers the weather data in area A and detects that there will be strong winds ahead in area A. Then 6G network with satellite access immediately sends the weather status to the dispatch center. The dispatch center can dynamically assess whether to update the UAV ‘1-1’ route.</w:delText>
        </w:r>
      </w:del>
    </w:p>
    <w:p w:rsidR="001325F6" w:rsidRDefault="001325F6" w:rsidP="001325F6">
      <w:pPr>
        <w:pStyle w:val="B1"/>
        <w:numPr>
          <w:ilvl w:val="0"/>
          <w:numId w:val="20"/>
        </w:numPr>
        <w:overflowPunct w:val="0"/>
        <w:autoSpaceDE w:val="0"/>
        <w:autoSpaceDN w:val="0"/>
        <w:adjustRightInd w:val="0"/>
      </w:pPr>
      <w:r>
        <w:t>Finally, all the UAVs safely arrive</w:t>
      </w:r>
      <w:del w:id="150" w:author="Qing Wan" w:date="2025-04-29T18:02:00Z">
        <w:r w:rsidDel="0056784E">
          <w:delText>s</w:delText>
        </w:r>
      </w:del>
      <w:r>
        <w:t xml:space="preserve"> at the targeted location as scheduled, and Jack gets the delivered medicine from UAV ‘1-1’. </w:t>
      </w:r>
    </w:p>
    <w:p w:rsidR="001325F6" w:rsidRDefault="001325F6" w:rsidP="001325F6">
      <w:pPr>
        <w:pStyle w:val="3"/>
        <w:rPr>
          <w:lang w:eastAsia="zh-CN"/>
        </w:rPr>
      </w:pPr>
      <w:bookmarkStart w:id="151" w:name="_Toc193810543"/>
      <w:r>
        <w:rPr>
          <w:lang w:eastAsia="zh-CN"/>
        </w:rPr>
        <w:t>8.8.4</w:t>
      </w:r>
      <w:r>
        <w:rPr>
          <w:lang w:eastAsia="zh-CN"/>
        </w:rPr>
        <w:tab/>
        <w:t>Post-conditions</w:t>
      </w:r>
      <w:bookmarkEnd w:id="151"/>
    </w:p>
    <w:p w:rsidR="001325F6" w:rsidRDefault="001325F6" w:rsidP="001325F6">
      <w:pPr>
        <w:rPr>
          <w:lang w:eastAsia="zh-CN"/>
        </w:rPr>
      </w:pPr>
      <w:r>
        <w:rPr>
          <w:lang w:eastAsia="zh-CN"/>
        </w:rPr>
        <w:t>The UAVs can communicate with dispatch center</w:t>
      </w:r>
      <w:ins w:id="152" w:author="Qing Wan" w:date="2025-04-30T13:38:00Z">
        <w:r w:rsidR="00AB48B9">
          <w:rPr>
            <w:rFonts w:hint="eastAsia"/>
            <w:lang w:eastAsia="zh-CN"/>
          </w:rPr>
          <w:t>,</w:t>
        </w:r>
      </w:ins>
      <w:ins w:id="153" w:author="Qing Wan" w:date="2025-04-30T14:41:00Z">
        <w:r w:rsidR="0041401C">
          <w:rPr>
            <w:rFonts w:hint="eastAsia"/>
            <w:lang w:eastAsia="zh-CN"/>
          </w:rPr>
          <w:t xml:space="preserve"> </w:t>
        </w:r>
      </w:ins>
      <w:del w:id="154" w:author="Qing Wan" w:date="2025-04-30T13:38:00Z">
        <w:r w:rsidDel="00AB48B9">
          <w:rPr>
            <w:lang w:eastAsia="zh-CN"/>
          </w:rPr>
          <w:delText xml:space="preserve"> and </w:delText>
        </w:r>
      </w:del>
      <w:r>
        <w:rPr>
          <w:lang w:eastAsia="zh-CN"/>
        </w:rPr>
        <w:t>dynamically update their flight routes and successfully finish their own delivery task in such harsh mountainous region through the support of 6G network with satellite access.</w:t>
      </w:r>
    </w:p>
    <w:p w:rsidR="001325F6" w:rsidRDefault="001325F6" w:rsidP="001325F6">
      <w:pPr>
        <w:rPr>
          <w:lang w:eastAsia="zh-CN"/>
        </w:rPr>
      </w:pPr>
      <w:r>
        <w:rPr>
          <w:lang w:eastAsia="zh-CN"/>
        </w:rPr>
        <w:t>The Logistics Company A can finish all delivery orders from all customers securely and efficiently.</w:t>
      </w:r>
    </w:p>
    <w:p w:rsidR="001325F6" w:rsidRDefault="001325F6" w:rsidP="001325F6">
      <w:pPr>
        <w:pStyle w:val="3"/>
        <w:rPr>
          <w:lang w:eastAsia="zh-CN"/>
        </w:rPr>
      </w:pPr>
      <w:bookmarkStart w:id="155" w:name="_Toc193810544"/>
      <w:r>
        <w:rPr>
          <w:lang w:eastAsia="zh-CN"/>
        </w:rPr>
        <w:t>8.8.5</w:t>
      </w:r>
      <w:r>
        <w:rPr>
          <w:lang w:eastAsia="zh-CN"/>
        </w:rPr>
        <w:tab/>
        <w:t>Existing features partly or fully covering the use case functionality</w:t>
      </w:r>
      <w:bookmarkEnd w:id="155"/>
    </w:p>
    <w:p w:rsidR="001325F6" w:rsidRDefault="001325F6" w:rsidP="001325F6">
      <w:pPr>
        <w:rPr>
          <w:lang w:eastAsia="zh-CN"/>
        </w:rPr>
      </w:pPr>
      <w:r>
        <w:rPr>
          <w:lang w:eastAsia="zh-CN"/>
        </w:rPr>
        <w:t>SA1 has identified a series of performance requirement related to the UAVs in the clause 7 of [35]. For example, in Table 7.1-1, the maximum altitude is 300m. The flight average speed is 60km/h.</w:t>
      </w:r>
    </w:p>
    <w:p w:rsidR="001325F6" w:rsidRDefault="001325F6" w:rsidP="001325F6">
      <w:pPr>
        <w:rPr>
          <w:lang w:eastAsia="zh-CN"/>
        </w:rPr>
      </w:pPr>
      <w:r>
        <w:rPr>
          <w:lang w:eastAsia="zh-CN"/>
        </w:rPr>
        <w:t>In [14], Table 7.4.2-1, The 5G system with satellite access performance requirements, the data rate for DL0.5Mbps, and data rate for UL 3Mbps for scenario “Vehicle mounted or fixed installation” have been specified.</w:t>
      </w:r>
    </w:p>
    <w:p w:rsidR="001325F6" w:rsidRDefault="001325F6" w:rsidP="001325F6">
      <w:pPr>
        <w:rPr>
          <w:lang w:eastAsia="zh-CN"/>
        </w:rPr>
      </w:pPr>
      <w:r>
        <w:rPr>
          <w:lang w:eastAsia="zh-CN"/>
        </w:rPr>
        <w:t>However, the existing performance requirement cannot support the communication performance requirement for the UAVs in low altitude area (below 3000m) and supported by the satellite access.</w:t>
      </w:r>
    </w:p>
    <w:p w:rsidR="001325F6" w:rsidRDefault="001325F6" w:rsidP="001325F6">
      <w:pPr>
        <w:rPr>
          <w:lang w:eastAsia="zh-CN"/>
        </w:rPr>
      </w:pPr>
      <w:r>
        <w:rPr>
          <w:lang w:eastAsia="zh-CN"/>
        </w:rPr>
        <w:lastRenderedPageBreak/>
        <w:t>In [14], clause 6.5.2 on Service Hosting Environment:</w:t>
      </w:r>
    </w:p>
    <w:p w:rsidR="001325F6" w:rsidRDefault="001325F6" w:rsidP="001325F6">
      <w:pPr>
        <w:rPr>
          <w:ins w:id="156" w:author="Qing Wan" w:date="2025-04-30T14:16:00Z"/>
          <w:i/>
          <w:iCs/>
          <w:lang w:eastAsia="zh-CN"/>
        </w:rPr>
      </w:pPr>
      <w:r>
        <w:rPr>
          <w:i/>
          <w:iCs/>
          <w:lang w:eastAsia="zh-CN"/>
        </w:rPr>
        <w:t>The 5G network shall enable a Service Hosting Environment provided by operator.</w:t>
      </w:r>
    </w:p>
    <w:p w:rsidR="007B2ADF" w:rsidRPr="007B2ADF" w:rsidRDefault="007B2ADF" w:rsidP="007B2ADF">
      <w:pPr>
        <w:rPr>
          <w:ins w:id="157" w:author="Qing Wan" w:date="2025-04-30T14:13:00Z"/>
          <w:i/>
          <w:lang w:eastAsia="zh-CN"/>
        </w:rPr>
      </w:pPr>
      <w:bookmarkStart w:id="158" w:name="OLE_LINK41"/>
      <w:bookmarkStart w:id="159" w:name="OLE_LINK42"/>
      <w:ins w:id="160" w:author="Qing Wan" w:date="2025-04-30T14:13:00Z">
        <w:r w:rsidRPr="007B2ADF">
          <w:rPr>
            <w:i/>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ins>
    </w:p>
    <w:p w:rsidR="007B2ADF" w:rsidRPr="007B2ADF" w:rsidRDefault="007B2ADF" w:rsidP="007B2ADF">
      <w:pPr>
        <w:rPr>
          <w:ins w:id="161" w:author="Qing Wan" w:date="2025-04-30T14:13:00Z"/>
          <w:i/>
          <w:lang w:eastAsia="zh-CN"/>
        </w:rPr>
      </w:pPr>
      <w:ins w:id="162" w:author="Qing Wan" w:date="2025-04-30T14:13:00Z">
        <w:r w:rsidRPr="007B2ADF">
          <w:rPr>
            <w:i/>
            <w:lang w:eastAsia="zh-CN"/>
          </w:rPr>
          <w:t>-</w:t>
        </w:r>
        <w:r w:rsidRPr="007B2ADF">
          <w:rPr>
            <w:i/>
            <w:lang w:eastAsia="zh-CN"/>
          </w:rPr>
          <w:tab/>
        </w:r>
        <w:proofErr w:type="gramStart"/>
        <w:r w:rsidRPr="007B2ADF">
          <w:rPr>
            <w:i/>
            <w:lang w:eastAsia="zh-CN"/>
          </w:rPr>
          <w:t>an</w:t>
        </w:r>
        <w:proofErr w:type="gramEnd"/>
        <w:r w:rsidRPr="007B2ADF">
          <w:rPr>
            <w:i/>
            <w:lang w:eastAsia="zh-CN"/>
          </w:rPr>
          <w:t xml:space="preserve"> application in a Service Hosting Environment; or </w:t>
        </w:r>
      </w:ins>
    </w:p>
    <w:p w:rsidR="007B2ADF" w:rsidRPr="007B2ADF" w:rsidRDefault="007B2ADF" w:rsidP="007B2ADF">
      <w:pPr>
        <w:rPr>
          <w:ins w:id="163" w:author="Qing Wan" w:date="2025-04-30T14:13:00Z"/>
          <w:i/>
          <w:lang w:eastAsia="zh-CN"/>
        </w:rPr>
      </w:pPr>
      <w:ins w:id="164" w:author="Qing Wan" w:date="2025-04-30T14:13:00Z">
        <w:r w:rsidRPr="007B2ADF">
          <w:rPr>
            <w:i/>
            <w:lang w:eastAsia="zh-CN"/>
          </w:rPr>
          <w:t>-</w:t>
        </w:r>
        <w:r w:rsidRPr="007B2ADF">
          <w:rPr>
            <w:i/>
            <w:lang w:eastAsia="zh-CN"/>
          </w:rPr>
          <w:tab/>
        </w:r>
        <w:proofErr w:type="gramStart"/>
        <w:r w:rsidRPr="007B2ADF">
          <w:rPr>
            <w:i/>
            <w:lang w:eastAsia="zh-CN"/>
          </w:rPr>
          <w:t>an</w:t>
        </w:r>
        <w:proofErr w:type="gramEnd"/>
        <w:r w:rsidRPr="007B2ADF">
          <w:rPr>
            <w:i/>
            <w:lang w:eastAsia="zh-CN"/>
          </w:rPr>
          <w:t xml:space="preserve"> application server located outside the operator’s network; or</w:t>
        </w:r>
      </w:ins>
    </w:p>
    <w:p w:rsidR="0059768E" w:rsidRDefault="007B2ADF" w:rsidP="007B2ADF">
      <w:pPr>
        <w:rPr>
          <w:ins w:id="165" w:author="Qing Wan" w:date="2025-04-30T14:15:00Z"/>
          <w:lang w:eastAsia="zh-CN"/>
        </w:rPr>
      </w:pPr>
      <w:ins w:id="166" w:author="Qing Wan" w:date="2025-04-30T14:13:00Z">
        <w:r w:rsidRPr="007B2ADF">
          <w:rPr>
            <w:i/>
            <w:lang w:eastAsia="zh-CN"/>
          </w:rPr>
          <w:t>-</w:t>
        </w:r>
        <w:r w:rsidRPr="007B2ADF">
          <w:rPr>
            <w:i/>
            <w:lang w:eastAsia="zh-CN"/>
          </w:rPr>
          <w:tab/>
        </w:r>
        <w:proofErr w:type="gramStart"/>
        <w:r w:rsidRPr="007B2ADF">
          <w:rPr>
            <w:i/>
            <w:lang w:eastAsia="zh-CN"/>
          </w:rPr>
          <w:t>an</w:t>
        </w:r>
        <w:proofErr w:type="gramEnd"/>
        <w:r w:rsidRPr="007B2ADF">
          <w:rPr>
            <w:i/>
            <w:lang w:eastAsia="zh-CN"/>
          </w:rPr>
          <w:t xml:space="preserve"> application server located in a customer premises network or personal IoT network.</w:t>
        </w:r>
      </w:ins>
    </w:p>
    <w:p w:rsidR="00BF1C65" w:rsidRPr="00BF1C65" w:rsidRDefault="00BF1C65" w:rsidP="00BF1C65">
      <w:pPr>
        <w:rPr>
          <w:ins w:id="167" w:author="Qing Wan" w:date="2025-04-30T14:15:00Z"/>
          <w:i/>
          <w:lang w:eastAsia="zh-CN"/>
        </w:rPr>
      </w:pPr>
      <w:bookmarkStart w:id="168" w:name="OLE_LINK37"/>
      <w:bookmarkEnd w:id="158"/>
      <w:bookmarkEnd w:id="159"/>
      <w:ins w:id="169" w:author="Qing Wan" w:date="2025-04-30T14:15:00Z">
        <w:r w:rsidRPr="00BF1C65">
          <w:rPr>
            <w:i/>
            <w:lang w:eastAsia="zh-CN"/>
          </w:rPr>
          <w:t xml:space="preserve">The 5G network shall be able to interact with applications in a Service Hosting Environment for efficient network resource utilization and offloading data traffic to the most suitable Service Hosting Environment, e.g. close to the UE's point of attachment to the access network </w:t>
        </w:r>
        <w:r w:rsidRPr="00BF1C65">
          <w:rPr>
            <w:rFonts w:hint="eastAsia"/>
            <w:i/>
            <w:lang w:eastAsia="zh-CN"/>
          </w:rPr>
          <w:t>or</w:t>
        </w:r>
        <w:r w:rsidRPr="00BF1C65">
          <w:rPr>
            <w:i/>
            <w:lang w:eastAsia="zh-CN"/>
          </w:rPr>
          <w:t xml:space="preserve"> based on usage information.</w:t>
        </w:r>
      </w:ins>
    </w:p>
    <w:p w:rsidR="00BF1C65" w:rsidRPr="00BF1C65" w:rsidRDefault="00BF1C65" w:rsidP="00BF1C65">
      <w:pPr>
        <w:pStyle w:val="NO"/>
        <w:rPr>
          <w:ins w:id="170" w:author="Qing Wan" w:date="2025-04-30T14:15:00Z"/>
          <w:i/>
          <w:lang w:eastAsia="zh-CN"/>
        </w:rPr>
      </w:pPr>
      <w:ins w:id="171" w:author="Qing Wan" w:date="2025-04-30T14:15:00Z">
        <w:r w:rsidRPr="00BF1C65">
          <w:rPr>
            <w:rFonts w:hint="eastAsia"/>
            <w:i/>
            <w:lang w:eastAsia="zh-CN"/>
          </w:rPr>
          <w:t>N</w:t>
        </w:r>
        <w:r w:rsidRPr="00BF1C65">
          <w:rPr>
            <w:i/>
            <w:lang w:eastAsia="zh-CN"/>
          </w:rPr>
          <w:t>OTE:</w:t>
        </w:r>
        <w:r w:rsidRPr="00BF1C65">
          <w:rPr>
            <w:i/>
            <w:lang w:eastAsia="zh-CN"/>
          </w:rPr>
          <w:tab/>
          <w:t>To accomplish offloading data traffic, usage information might be exposed to the Service Hosting Environment.</w:t>
        </w:r>
      </w:ins>
    </w:p>
    <w:bookmarkEnd w:id="168"/>
    <w:p w:rsidR="008707E0" w:rsidDel="004E75A4" w:rsidRDefault="00283B4D" w:rsidP="001325F6">
      <w:pPr>
        <w:rPr>
          <w:del w:id="172" w:author="Qing Wan" w:date="2025-04-30T14:22:00Z"/>
          <w:iCs/>
          <w:lang w:eastAsia="zh-CN"/>
        </w:rPr>
      </w:pPr>
      <w:ins w:id="173" w:author="Qing Wan" w:date="2025-04-30T14:22:00Z">
        <w:r>
          <w:rPr>
            <w:rFonts w:hint="eastAsia"/>
            <w:iCs/>
            <w:lang w:eastAsia="zh-CN"/>
          </w:rPr>
          <w:t xml:space="preserve">But the existing requirements </w:t>
        </w:r>
        <w:r>
          <w:rPr>
            <w:iCs/>
            <w:lang w:eastAsia="zh-CN"/>
          </w:rPr>
          <w:t>don't</w:t>
        </w:r>
        <w:r>
          <w:rPr>
            <w:rFonts w:hint="eastAsia"/>
            <w:iCs/>
            <w:lang w:eastAsia="zh-CN"/>
          </w:rPr>
          <w:t xml:space="preserve"> consider the impact of the characteristics of the satellites (e.g. limited computing resources, the movement of LEO/MEO) for satellite onboard Service Hosting Environment </w:t>
        </w:r>
      </w:ins>
    </w:p>
    <w:p w:rsidR="004E75A4" w:rsidRPr="00283B4D" w:rsidRDefault="004E75A4" w:rsidP="001325F6">
      <w:pPr>
        <w:rPr>
          <w:ins w:id="174" w:author="Qing Wan" w:date="2025-04-30T14:23:00Z"/>
          <w:iCs/>
          <w:lang w:eastAsia="zh-CN"/>
        </w:rPr>
      </w:pPr>
    </w:p>
    <w:p w:rsidR="001325F6" w:rsidRDefault="001325F6" w:rsidP="001325F6">
      <w:pPr>
        <w:pStyle w:val="3"/>
        <w:rPr>
          <w:lang w:eastAsia="zh-CN"/>
        </w:rPr>
      </w:pPr>
      <w:bookmarkStart w:id="175" w:name="_Toc193810545"/>
      <w:r>
        <w:rPr>
          <w:lang w:eastAsia="zh-CN"/>
        </w:rPr>
        <w:t>8.8.6</w:t>
      </w:r>
      <w:r>
        <w:rPr>
          <w:lang w:eastAsia="zh-CN"/>
        </w:rPr>
        <w:tab/>
        <w:t>Potential New Requirements needed to support the use case</w:t>
      </w:r>
      <w:bookmarkEnd w:id="175"/>
    </w:p>
    <w:p w:rsidR="001325F6" w:rsidRDefault="001325F6" w:rsidP="001325F6">
      <w:pPr>
        <w:rPr>
          <w:lang w:eastAsia="zh-CN"/>
        </w:rPr>
      </w:pPr>
      <w:r>
        <w:rPr>
          <w:lang w:eastAsia="zh-CN"/>
        </w:rPr>
        <w:t>[PR.8.8.6-1] Subject to operator’s policy</w:t>
      </w:r>
      <w:ins w:id="176" w:author="Qing Wan" w:date="2025-04-30T14:36:00Z">
        <w:r w:rsidR="005E53CA">
          <w:rPr>
            <w:rFonts w:hint="eastAsia"/>
            <w:lang w:eastAsia="zh-CN"/>
          </w:rPr>
          <w:t xml:space="preserve"> and agreement with 3</w:t>
        </w:r>
        <w:r w:rsidR="005E53CA" w:rsidRPr="005C536A">
          <w:rPr>
            <w:rFonts w:hint="eastAsia"/>
            <w:vertAlign w:val="superscript"/>
            <w:lang w:eastAsia="zh-CN"/>
          </w:rPr>
          <w:t>rd</w:t>
        </w:r>
        <w:r w:rsidR="005E53CA">
          <w:rPr>
            <w:rFonts w:hint="eastAsia"/>
            <w:lang w:eastAsia="zh-CN"/>
          </w:rPr>
          <w:t xml:space="preserve"> party</w:t>
        </w:r>
      </w:ins>
      <w:r>
        <w:rPr>
          <w:lang w:eastAsia="zh-CN"/>
        </w:rPr>
        <w:t>,</w:t>
      </w:r>
      <w:ins w:id="177" w:author="Qing Wan" w:date="2025-04-30T14:24:00Z">
        <w:r w:rsidR="008172F9">
          <w:rPr>
            <w:rFonts w:hint="eastAsia"/>
            <w:lang w:eastAsia="zh-CN"/>
          </w:rPr>
          <w:t xml:space="preserve"> </w:t>
        </w:r>
      </w:ins>
      <w:r>
        <w:rPr>
          <w:lang w:eastAsia="zh-CN"/>
        </w:rPr>
        <w:t xml:space="preserve"> the 6G system with satellite access shall be able to </w:t>
      </w:r>
      <w:del w:id="178" w:author="Qing Wan" w:date="2025-04-30T14:29:00Z">
        <w:r w:rsidDel="00386645">
          <w:rPr>
            <w:lang w:eastAsia="zh-CN"/>
          </w:rPr>
          <w:delText xml:space="preserve">support </w:delText>
        </w:r>
      </w:del>
      <w:ins w:id="179" w:author="Qing Wan" w:date="2025-04-30T14:29:00Z">
        <w:r w:rsidR="00386645">
          <w:rPr>
            <w:rFonts w:hint="eastAsia"/>
            <w:lang w:eastAsia="zh-CN"/>
          </w:rPr>
          <w:t xml:space="preserve">offload </w:t>
        </w:r>
      </w:ins>
      <w:ins w:id="180" w:author="Qing Wan" w:date="2025-04-30T14:30:00Z">
        <w:r w:rsidR="002D4876">
          <w:rPr>
            <w:rFonts w:hint="eastAsia"/>
            <w:lang w:eastAsia="zh-CN"/>
          </w:rPr>
          <w:t xml:space="preserve">the </w:t>
        </w:r>
      </w:ins>
      <w:ins w:id="181" w:author="Qing Wan" w:date="2025-04-30T14:29:00Z">
        <w:r w:rsidR="00386645">
          <w:rPr>
            <w:rFonts w:hint="eastAsia"/>
            <w:lang w:eastAsia="zh-CN"/>
          </w:rPr>
          <w:t>data traffic</w:t>
        </w:r>
      </w:ins>
      <w:ins w:id="182" w:author="Qing Wan" w:date="2025-04-30T14:31:00Z">
        <w:r w:rsidR="002D4876">
          <w:rPr>
            <w:rFonts w:hint="eastAsia"/>
            <w:lang w:eastAsia="zh-CN"/>
          </w:rPr>
          <w:t xml:space="preserve"> (e.g. non-3GPP sensing data)</w:t>
        </w:r>
      </w:ins>
      <w:ins w:id="183" w:author="Qing Wan" w:date="2025-04-30T14:29:00Z">
        <w:r w:rsidR="00386645">
          <w:rPr>
            <w:rFonts w:hint="eastAsia"/>
            <w:lang w:eastAsia="zh-CN"/>
          </w:rPr>
          <w:t xml:space="preserve"> </w:t>
        </w:r>
      </w:ins>
      <w:ins w:id="184" w:author="Qing Wan" w:date="2025-04-30T14:30:00Z">
        <w:r w:rsidR="002D4876">
          <w:rPr>
            <w:rFonts w:hint="eastAsia"/>
            <w:lang w:eastAsia="zh-CN"/>
          </w:rPr>
          <w:t xml:space="preserve">of a UAV using only satellite access </w:t>
        </w:r>
      </w:ins>
      <w:ins w:id="185" w:author="Qing Wan" w:date="2025-04-30T14:29:00Z">
        <w:r w:rsidR="00386645">
          <w:rPr>
            <w:rFonts w:hint="eastAsia"/>
            <w:lang w:eastAsia="zh-CN"/>
          </w:rPr>
          <w:t xml:space="preserve">to the </w:t>
        </w:r>
      </w:ins>
      <w:ins w:id="186" w:author="Qing Wan" w:date="2025-04-30T14:30:00Z">
        <w:r w:rsidR="00A060EF">
          <w:rPr>
            <w:rFonts w:hint="eastAsia"/>
            <w:lang w:eastAsia="zh-CN"/>
          </w:rPr>
          <w:t xml:space="preserve">most </w:t>
        </w:r>
      </w:ins>
      <w:ins w:id="187" w:author="Qing Wan" w:date="2025-04-30T14:29:00Z">
        <w:r w:rsidR="00386645">
          <w:rPr>
            <w:rFonts w:hint="eastAsia"/>
            <w:lang w:eastAsia="zh-CN"/>
          </w:rPr>
          <w:t>suitable</w:t>
        </w:r>
        <w:r w:rsidR="00386645">
          <w:rPr>
            <w:lang w:eastAsia="zh-CN"/>
          </w:rPr>
          <w:t xml:space="preserve"> </w:t>
        </w:r>
      </w:ins>
      <w:r>
        <w:rPr>
          <w:lang w:eastAsia="zh-CN"/>
        </w:rPr>
        <w:t xml:space="preserve">operator managed </w:t>
      </w:r>
      <w:del w:id="188" w:author="Qing Wan" w:date="2025-04-30T14:23:00Z">
        <w:r w:rsidDel="004E75A4">
          <w:rPr>
            <w:lang w:eastAsia="zh-CN"/>
          </w:rPr>
          <w:delText xml:space="preserve">service </w:delText>
        </w:r>
      </w:del>
      <w:ins w:id="189" w:author="Qing Wan" w:date="2025-04-30T14:23:00Z">
        <w:r w:rsidR="004E75A4">
          <w:rPr>
            <w:rFonts w:hint="eastAsia"/>
            <w:lang w:eastAsia="zh-CN"/>
          </w:rPr>
          <w:t>S</w:t>
        </w:r>
        <w:r w:rsidR="004E75A4">
          <w:rPr>
            <w:lang w:eastAsia="zh-CN"/>
          </w:rPr>
          <w:t xml:space="preserve">ervice </w:t>
        </w:r>
      </w:ins>
      <w:del w:id="190" w:author="Qing Wan" w:date="2025-04-30T14:23:00Z">
        <w:r w:rsidDel="004E75A4">
          <w:rPr>
            <w:lang w:eastAsia="zh-CN"/>
          </w:rPr>
          <w:delText xml:space="preserve">hosting </w:delText>
        </w:r>
      </w:del>
      <w:ins w:id="191" w:author="Qing Wan" w:date="2025-04-30T14:23:00Z">
        <w:r w:rsidR="004E75A4">
          <w:rPr>
            <w:rFonts w:hint="eastAsia"/>
            <w:lang w:eastAsia="zh-CN"/>
          </w:rPr>
          <w:t>H</w:t>
        </w:r>
        <w:r w:rsidR="004E75A4">
          <w:rPr>
            <w:lang w:eastAsia="zh-CN"/>
          </w:rPr>
          <w:t xml:space="preserve">osting </w:t>
        </w:r>
        <w:r w:rsidR="004E75A4">
          <w:rPr>
            <w:rFonts w:hint="eastAsia"/>
            <w:lang w:eastAsia="zh-CN"/>
          </w:rPr>
          <w:t>E</w:t>
        </w:r>
      </w:ins>
      <w:del w:id="192" w:author="Qing Wan" w:date="2025-04-30T14:23:00Z">
        <w:r w:rsidDel="004E75A4">
          <w:rPr>
            <w:lang w:eastAsia="zh-CN"/>
          </w:rPr>
          <w:delText>e</w:delText>
        </w:r>
      </w:del>
      <w:r>
        <w:rPr>
          <w:lang w:eastAsia="zh-CN"/>
        </w:rPr>
        <w:t>nvironment on board satellite</w:t>
      </w:r>
      <w:r w:rsidR="00EA0642">
        <w:rPr>
          <w:lang w:eastAsia="zh-CN"/>
        </w:rPr>
        <w:t>(</w:t>
      </w:r>
      <w:ins w:id="193" w:author="Qing Wan" w:date="2025-04-30T14:33:00Z">
        <w:r w:rsidR="00EA0642">
          <w:rPr>
            <w:rFonts w:hint="eastAsia"/>
            <w:lang w:eastAsia="zh-CN"/>
          </w:rPr>
          <w:t xml:space="preserve">e.g. </w:t>
        </w:r>
      </w:ins>
      <w:ins w:id="194" w:author="Qing Wan" w:date="2025-04-30T14:38:00Z">
        <w:r w:rsidR="00EA0642">
          <w:rPr>
            <w:rFonts w:hint="eastAsia"/>
            <w:lang w:eastAsia="zh-CN"/>
          </w:rPr>
          <w:t>with</w:t>
        </w:r>
      </w:ins>
      <w:ins w:id="195" w:author="Qing Wan" w:date="2025-04-30T14:34:00Z">
        <w:r w:rsidR="00EA0642">
          <w:rPr>
            <w:rFonts w:hint="eastAsia"/>
            <w:lang w:eastAsia="zh-CN"/>
          </w:rPr>
          <w:t xml:space="preserve"> </w:t>
        </w:r>
      </w:ins>
      <w:ins w:id="196" w:author="Qing Wan" w:date="2025-04-30T14:33:00Z">
        <w:r w:rsidR="00EA0642">
          <w:rPr>
            <w:rFonts w:hint="eastAsia"/>
            <w:lang w:eastAsia="zh-CN"/>
          </w:rPr>
          <w:t>sufficient computing capabilities</w:t>
        </w:r>
      </w:ins>
      <w:ins w:id="197" w:author="Qing Wan" w:date="2025-04-30T14:34:00Z">
        <w:r w:rsidR="00EA0642">
          <w:rPr>
            <w:rFonts w:hint="eastAsia"/>
            <w:lang w:eastAsia="zh-CN"/>
          </w:rPr>
          <w:t>, considering joint latency</w:t>
        </w:r>
      </w:ins>
      <w:r w:rsidR="00EA0642">
        <w:rPr>
          <w:lang w:eastAsia="zh-CN"/>
        </w:rPr>
        <w:t>)</w:t>
      </w:r>
      <w:r>
        <w:rPr>
          <w:lang w:eastAsia="zh-CN"/>
        </w:rPr>
        <w:t>, to process</w:t>
      </w:r>
      <w:del w:id="198" w:author="Qing Wan" w:date="2025-04-30T14:32:00Z">
        <w:r w:rsidDel="002D4876">
          <w:rPr>
            <w:lang w:eastAsia="zh-CN"/>
          </w:rPr>
          <w:delText xml:space="preserve"> data from non-3GPP sensors</w:delText>
        </w:r>
      </w:del>
      <w:del w:id="199" w:author="Qing Wan" w:date="2025-04-30T14:41:00Z">
        <w:r w:rsidDel="007015B4">
          <w:rPr>
            <w:lang w:eastAsia="zh-CN"/>
          </w:rPr>
          <w:delText>.</w:delText>
        </w:r>
      </w:del>
      <w:ins w:id="200" w:author="Qing Wan" w:date="2025-04-30T14:35:00Z">
        <w:r w:rsidR="00A04215">
          <w:rPr>
            <w:rFonts w:hint="eastAsia"/>
            <w:lang w:eastAsia="zh-CN"/>
          </w:rPr>
          <w:t>.</w:t>
        </w:r>
      </w:ins>
    </w:p>
    <w:p w:rsidR="001325F6" w:rsidDel="002B0BAE" w:rsidRDefault="001325F6" w:rsidP="001325F6">
      <w:pPr>
        <w:pStyle w:val="EditorsNote"/>
        <w:rPr>
          <w:del w:id="201" w:author="Qing Wan" w:date="2025-04-30T14:23:00Z"/>
          <w:lang w:eastAsia="zh-CN"/>
        </w:rPr>
      </w:pPr>
      <w:del w:id="202" w:author="Qing Wan" w:date="2025-04-30T14:23:00Z">
        <w:r w:rsidDel="002B0BAE">
          <w:rPr>
            <w:lang w:eastAsia="zh-CN"/>
          </w:rPr>
          <w:delText>Editor's Note:</w:delText>
        </w:r>
        <w:r w:rsidDel="002B0BAE">
          <w:rPr>
            <w:lang w:eastAsia="zh-CN"/>
          </w:rPr>
          <w:tab/>
          <w:delText xml:space="preserve"> this requirement is FFS.</w:delText>
        </w:r>
      </w:del>
    </w:p>
    <w:p w:rsidR="001D2EAF" w:rsidRPr="001325F6" w:rsidRDefault="001325F6" w:rsidP="001325F6">
      <w:pPr>
        <w:rPr>
          <w:lang w:eastAsia="zh-CN"/>
        </w:rPr>
      </w:pPr>
      <w:r>
        <w:rPr>
          <w:lang w:eastAsia="zh-CN"/>
        </w:rPr>
        <w:t xml:space="preserve">[PR.8.8.6-2] </w:t>
      </w:r>
      <w:proofErr w:type="gramStart"/>
      <w:r>
        <w:rPr>
          <w:lang w:eastAsia="zh-CN"/>
        </w:rPr>
        <w:t>The</w:t>
      </w:r>
      <w:proofErr w:type="gramEnd"/>
      <w:r>
        <w:rPr>
          <w:lang w:eastAsia="zh-CN"/>
        </w:rPr>
        <w:t xml:space="preserve"> 6G system with satellite access shall be able to support communication service for UAV with variant altitudes (e.g.  </w:t>
      </w:r>
      <w:proofErr w:type="gramStart"/>
      <w:r>
        <w:rPr>
          <w:lang w:eastAsia="zh-CN"/>
        </w:rPr>
        <w:t>from</w:t>
      </w:r>
      <w:proofErr w:type="gramEnd"/>
      <w:r>
        <w:rPr>
          <w:lang w:eastAsia="zh-CN"/>
        </w:rPr>
        <w:t xml:space="preserve"> 0 to 3km [99]) using only satellite access.</w:t>
      </w:r>
      <w:bookmarkStart w:id="203" w:name="_Toc355779204"/>
      <w:bookmarkStart w:id="204" w:name="_Toc354586742"/>
      <w:bookmarkStart w:id="205" w:name="_Toc354590101"/>
      <w:bookmarkEnd w:id="203"/>
      <w:bookmarkEnd w:id="204"/>
      <w:bookmarkEnd w:id="205"/>
      <w:r w:rsidR="001D2EAF">
        <w:fldChar w:fldCharType="begin"/>
      </w:r>
      <w:r w:rsidR="001D2EAF">
        <w:fldChar w:fldCharType="end"/>
      </w:r>
      <w:bookmarkStart w:id="206" w:name="_Toc355779205"/>
      <w:bookmarkStart w:id="207" w:name="_Toc354586743"/>
      <w:bookmarkStart w:id="208" w:name="_Toc354590102"/>
      <w:bookmarkStart w:id="209" w:name="_Toc355779206"/>
      <w:bookmarkStart w:id="210" w:name="_Toc354586744"/>
      <w:bookmarkStart w:id="211" w:name="_Toc354590103"/>
      <w:bookmarkStart w:id="212" w:name="_Toc355779207"/>
      <w:bookmarkStart w:id="213" w:name="_Toc354586745"/>
      <w:bookmarkStart w:id="214" w:name="_Toc354590104"/>
      <w:bookmarkStart w:id="215" w:name="_Toc355779209"/>
      <w:bookmarkStart w:id="216" w:name="_Toc354586747"/>
      <w:bookmarkStart w:id="217" w:name="_Toc354590106"/>
      <w:bookmarkEnd w:id="206"/>
      <w:bookmarkEnd w:id="207"/>
      <w:bookmarkEnd w:id="208"/>
      <w:bookmarkEnd w:id="209"/>
      <w:bookmarkEnd w:id="210"/>
      <w:bookmarkEnd w:id="211"/>
      <w:bookmarkEnd w:id="212"/>
      <w:bookmarkEnd w:id="213"/>
      <w:bookmarkEnd w:id="214"/>
      <w:bookmarkEnd w:id="215"/>
      <w:bookmarkEnd w:id="216"/>
      <w:bookmarkEnd w:id="217"/>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D0E" w:rsidRDefault="00F22D0E">
      <w:pPr>
        <w:spacing w:after="0"/>
      </w:pPr>
      <w:r>
        <w:separator/>
      </w:r>
    </w:p>
  </w:endnote>
  <w:endnote w:type="continuationSeparator" w:id="0">
    <w:p w:rsidR="00F22D0E" w:rsidRDefault="00F22D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D0E" w:rsidRDefault="00F22D0E">
      <w:pPr>
        <w:spacing w:after="0"/>
      </w:pPr>
      <w:r>
        <w:separator/>
      </w:r>
    </w:p>
  </w:footnote>
  <w:footnote w:type="continuationSeparator" w:id="0">
    <w:p w:rsidR="00F22D0E" w:rsidRDefault="00F22D0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9">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4">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9"/>
  </w:num>
  <w:num w:numId="4">
    <w:abstractNumId w:val="4"/>
  </w:num>
  <w:num w:numId="5">
    <w:abstractNumId w:val="3"/>
  </w:num>
  <w:num w:numId="6">
    <w:abstractNumId w:val="14"/>
  </w:num>
  <w:num w:numId="7">
    <w:abstractNumId w:val="18"/>
  </w:num>
  <w:num w:numId="8">
    <w:abstractNumId w:val="5"/>
  </w:num>
  <w:num w:numId="9">
    <w:abstractNumId w:val="8"/>
  </w:num>
  <w:num w:numId="10">
    <w:abstractNumId w:val="12"/>
  </w:num>
  <w:num w:numId="11">
    <w:abstractNumId w:val="13"/>
  </w:num>
  <w:num w:numId="12">
    <w:abstractNumId w:val="0"/>
  </w:num>
  <w:num w:numId="13">
    <w:abstractNumId w:val="11"/>
  </w:num>
  <w:num w:numId="14">
    <w:abstractNumId w:val="19"/>
  </w:num>
  <w:num w:numId="15">
    <w:abstractNumId w:val="16"/>
  </w:num>
  <w:num w:numId="16">
    <w:abstractNumId w:val="17"/>
  </w:num>
  <w:num w:numId="17">
    <w:abstractNumId w:val="2"/>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513"/>
    <w:rsid w:val="00010CE9"/>
    <w:rsid w:val="00010E7B"/>
    <w:rsid w:val="00011C66"/>
    <w:rsid w:val="00011FA3"/>
    <w:rsid w:val="00013089"/>
    <w:rsid w:val="00013932"/>
    <w:rsid w:val="00014197"/>
    <w:rsid w:val="00014C17"/>
    <w:rsid w:val="00015AC0"/>
    <w:rsid w:val="0001694A"/>
    <w:rsid w:val="00016C6C"/>
    <w:rsid w:val="00016FF1"/>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7FC"/>
    <w:rsid w:val="00090FA9"/>
    <w:rsid w:val="0009108F"/>
    <w:rsid w:val="0009111D"/>
    <w:rsid w:val="000916BF"/>
    <w:rsid w:val="00092646"/>
    <w:rsid w:val="00093374"/>
    <w:rsid w:val="00093701"/>
    <w:rsid w:val="00093C6B"/>
    <w:rsid w:val="0009435D"/>
    <w:rsid w:val="000944B2"/>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DA1"/>
    <w:rsid w:val="00130A24"/>
    <w:rsid w:val="00131A16"/>
    <w:rsid w:val="001325F6"/>
    <w:rsid w:val="00132652"/>
    <w:rsid w:val="00133525"/>
    <w:rsid w:val="001337EA"/>
    <w:rsid w:val="0013415E"/>
    <w:rsid w:val="001341A9"/>
    <w:rsid w:val="0013442C"/>
    <w:rsid w:val="001345AB"/>
    <w:rsid w:val="0013489B"/>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F5"/>
    <w:rsid w:val="001A7D45"/>
    <w:rsid w:val="001A7DEA"/>
    <w:rsid w:val="001A7F85"/>
    <w:rsid w:val="001B08DA"/>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68B"/>
    <w:rsid w:val="001F1A6C"/>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7A6D"/>
    <w:rsid w:val="002806D1"/>
    <w:rsid w:val="00280B45"/>
    <w:rsid w:val="00281D5D"/>
    <w:rsid w:val="00282137"/>
    <w:rsid w:val="00282357"/>
    <w:rsid w:val="00282859"/>
    <w:rsid w:val="00282E27"/>
    <w:rsid w:val="00283522"/>
    <w:rsid w:val="00283B4D"/>
    <w:rsid w:val="00283DDE"/>
    <w:rsid w:val="002841E3"/>
    <w:rsid w:val="00284935"/>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E0FB4"/>
    <w:rsid w:val="003E2A64"/>
    <w:rsid w:val="003E36CE"/>
    <w:rsid w:val="003E3B18"/>
    <w:rsid w:val="003E3C7E"/>
    <w:rsid w:val="003E3FAB"/>
    <w:rsid w:val="003E4C01"/>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342D"/>
    <w:rsid w:val="00473C7E"/>
    <w:rsid w:val="00473CFB"/>
    <w:rsid w:val="00473D0E"/>
    <w:rsid w:val="00473D85"/>
    <w:rsid w:val="004747C1"/>
    <w:rsid w:val="0047488D"/>
    <w:rsid w:val="00474FC9"/>
    <w:rsid w:val="00475A9D"/>
    <w:rsid w:val="004766A1"/>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26A"/>
    <w:rsid w:val="00566863"/>
    <w:rsid w:val="005674D4"/>
    <w:rsid w:val="0056752A"/>
    <w:rsid w:val="0056784E"/>
    <w:rsid w:val="00573576"/>
    <w:rsid w:val="00573653"/>
    <w:rsid w:val="005747F4"/>
    <w:rsid w:val="00575DB2"/>
    <w:rsid w:val="00576543"/>
    <w:rsid w:val="00577189"/>
    <w:rsid w:val="0057729F"/>
    <w:rsid w:val="00580590"/>
    <w:rsid w:val="00580C9F"/>
    <w:rsid w:val="005815A8"/>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4C21"/>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9E9"/>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60CF"/>
    <w:rsid w:val="00827B40"/>
    <w:rsid w:val="00827C81"/>
    <w:rsid w:val="0083074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462B"/>
    <w:rsid w:val="00864790"/>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668C"/>
    <w:rsid w:val="009868A5"/>
    <w:rsid w:val="00986A0F"/>
    <w:rsid w:val="00987260"/>
    <w:rsid w:val="00987372"/>
    <w:rsid w:val="00987627"/>
    <w:rsid w:val="009901EB"/>
    <w:rsid w:val="00990C77"/>
    <w:rsid w:val="009918A0"/>
    <w:rsid w:val="00992903"/>
    <w:rsid w:val="00992D84"/>
    <w:rsid w:val="00993126"/>
    <w:rsid w:val="0099360E"/>
    <w:rsid w:val="009936A8"/>
    <w:rsid w:val="00993C75"/>
    <w:rsid w:val="00993E35"/>
    <w:rsid w:val="00994A51"/>
    <w:rsid w:val="0099637C"/>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4A81"/>
    <w:rsid w:val="009E54FD"/>
    <w:rsid w:val="009E5693"/>
    <w:rsid w:val="009E5CA0"/>
    <w:rsid w:val="009E5F1F"/>
    <w:rsid w:val="009E6306"/>
    <w:rsid w:val="009E7146"/>
    <w:rsid w:val="009F08A6"/>
    <w:rsid w:val="009F169F"/>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454"/>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8B9"/>
    <w:rsid w:val="00AB4A5D"/>
    <w:rsid w:val="00AB4C3D"/>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F59"/>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35B"/>
    <w:rsid w:val="00B26990"/>
    <w:rsid w:val="00B275A7"/>
    <w:rsid w:val="00B3026C"/>
    <w:rsid w:val="00B30960"/>
    <w:rsid w:val="00B311DB"/>
    <w:rsid w:val="00B33321"/>
    <w:rsid w:val="00B3398B"/>
    <w:rsid w:val="00B349FD"/>
    <w:rsid w:val="00B3579F"/>
    <w:rsid w:val="00B3598D"/>
    <w:rsid w:val="00B35DD5"/>
    <w:rsid w:val="00B363DC"/>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B0AD4"/>
    <w:rsid w:val="00BB0C45"/>
    <w:rsid w:val="00BB0D56"/>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5BE8"/>
    <w:rsid w:val="00CA6137"/>
    <w:rsid w:val="00CA6290"/>
    <w:rsid w:val="00CA707D"/>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F9F"/>
    <w:rsid w:val="00CF55CD"/>
    <w:rsid w:val="00CF5FDE"/>
    <w:rsid w:val="00CF7B09"/>
    <w:rsid w:val="00CF7C81"/>
    <w:rsid w:val="00CF7D4A"/>
    <w:rsid w:val="00D00300"/>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972"/>
    <w:rsid w:val="00D6043C"/>
    <w:rsid w:val="00D608FD"/>
    <w:rsid w:val="00D60F9D"/>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B99"/>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1055C"/>
    <w:rsid w:val="00E10988"/>
    <w:rsid w:val="00E1113A"/>
    <w:rsid w:val="00E113EF"/>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E19"/>
    <w:rsid w:val="00E531DC"/>
    <w:rsid w:val="00E53ACA"/>
    <w:rsid w:val="00E5473A"/>
    <w:rsid w:val="00E54DC5"/>
    <w:rsid w:val="00E5540F"/>
    <w:rsid w:val="00E5603D"/>
    <w:rsid w:val="00E5641A"/>
    <w:rsid w:val="00E56443"/>
    <w:rsid w:val="00E5685E"/>
    <w:rsid w:val="00E603B3"/>
    <w:rsid w:val="00E60C23"/>
    <w:rsid w:val="00E61070"/>
    <w:rsid w:val="00E6143A"/>
    <w:rsid w:val="00E618EF"/>
    <w:rsid w:val="00E62424"/>
    <w:rsid w:val="00E62677"/>
    <w:rsid w:val="00E626AF"/>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91"/>
    <w:rsid w:val="00E75D28"/>
    <w:rsid w:val="00E75F91"/>
    <w:rsid w:val="00E76019"/>
    <w:rsid w:val="00E76F26"/>
    <w:rsid w:val="00E770BA"/>
    <w:rsid w:val="00E77645"/>
    <w:rsid w:val="00E81A68"/>
    <w:rsid w:val="00E8304E"/>
    <w:rsid w:val="00E832B1"/>
    <w:rsid w:val="00E837AF"/>
    <w:rsid w:val="00E83A76"/>
    <w:rsid w:val="00E83FE8"/>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F95"/>
    <w:rsid w:val="00F24667"/>
    <w:rsid w:val="00F255D6"/>
    <w:rsid w:val="00F2562D"/>
    <w:rsid w:val="00F27CDC"/>
    <w:rsid w:val="00F30768"/>
    <w:rsid w:val="00F3087B"/>
    <w:rsid w:val="00F325C8"/>
    <w:rsid w:val="00F33460"/>
    <w:rsid w:val="00F34675"/>
    <w:rsid w:val="00F34A47"/>
    <w:rsid w:val="00F34D78"/>
    <w:rsid w:val="00F354B9"/>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F6B"/>
    <w:rsid w:val="00F670FF"/>
    <w:rsid w:val="00F67B4A"/>
    <w:rsid w:val="00F70192"/>
    <w:rsid w:val="00F706A2"/>
    <w:rsid w:val="00F712FB"/>
    <w:rsid w:val="00F71D15"/>
    <w:rsid w:val="00F739D6"/>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ED5E6-A3A9-4F48-9A7C-872BD361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2819</TotalTime>
  <Pages>4</Pages>
  <Words>1813</Words>
  <Characters>10337</Characters>
  <Application>Microsoft Office Word</Application>
  <DocSecurity>0</DocSecurity>
  <Lines>86</Lines>
  <Paragraphs>24</Paragraphs>
  <ScaleCrop>false</ScaleCrop>
  <Company>ETSI</Company>
  <LinksUpToDate>false</LinksUpToDate>
  <CharactersWithSpaces>12126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cp:lastModifiedBy>
  <cp:revision>260</cp:revision>
  <cp:lastPrinted>2019-02-25T14:05:00Z</cp:lastPrinted>
  <dcterms:created xsi:type="dcterms:W3CDTF">2025-02-20T16:14:00Z</dcterms:created>
  <dcterms:modified xsi:type="dcterms:W3CDTF">2025-05-09T05:58:00Z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